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790A" w:rsidRPr="005A09DE" w:rsidRDefault="00C5790A">
      <w:pPr>
        <w:spacing w:after="0" w:line="408" w:lineRule="auto"/>
        <w:ind w:left="120"/>
        <w:jc w:val="center"/>
        <w:rPr>
          <w:lang w:val="ru-RU"/>
        </w:rPr>
      </w:pPr>
    </w:p>
    <w:p w:rsidR="00C5790A" w:rsidRPr="005A09DE" w:rsidRDefault="00C5790A">
      <w:pPr>
        <w:spacing w:after="0" w:line="408" w:lineRule="auto"/>
        <w:ind w:left="120"/>
        <w:jc w:val="center"/>
        <w:rPr>
          <w:lang w:val="ru-RU"/>
        </w:rPr>
      </w:pPr>
    </w:p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МБОУ СШ № 6 г. Котово</w:t>
      </w: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09DE" w:rsidTr="000D4161">
        <w:tc>
          <w:tcPr>
            <w:tcW w:w="3114" w:type="dxa"/>
          </w:tcPr>
          <w:p w:rsidR="00C53FFE" w:rsidRPr="0040209D" w:rsidRDefault="00616F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16F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16F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16F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16F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A09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6F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16F9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16F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16F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16F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16F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6F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16F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616F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616F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16F9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616F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16F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8136202)</w:t>
      </w: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:rsidR="00C5790A" w:rsidRPr="005A09DE" w:rsidRDefault="00616F94">
      <w:pPr>
        <w:spacing w:after="0" w:line="408" w:lineRule="auto"/>
        <w:ind w:left="120"/>
        <w:jc w:val="center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jc w:val="center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4747981"/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bookmarkStart w:id="1" w:name="block-64747983"/>
      <w:bookmarkEnd w:id="0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</w:t>
      </w:r>
      <w:r w:rsidRPr="005A09DE">
        <w:rPr>
          <w:rFonts w:ascii="Times New Roman" w:hAnsi="Times New Roman"/>
          <w:color w:val="000000"/>
          <w:sz w:val="28"/>
          <w:lang w:val="ru-RU"/>
        </w:rPr>
        <w:t>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программы.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</w:t>
      </w:r>
      <w:r w:rsidRPr="005A09DE">
        <w:rPr>
          <w:rFonts w:ascii="Times New Roman" w:hAnsi="Times New Roman"/>
          <w:color w:val="000000"/>
          <w:sz w:val="28"/>
          <w:lang w:val="ru-RU"/>
        </w:rPr>
        <w:t>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</w:t>
      </w:r>
      <w:r w:rsidRPr="005A09DE">
        <w:rPr>
          <w:rFonts w:ascii="Times New Roman" w:hAnsi="Times New Roman"/>
          <w:color w:val="000000"/>
          <w:sz w:val="28"/>
          <w:lang w:val="ru-RU"/>
        </w:rPr>
        <w:t>ым физико-техническим и инженерным специальностям.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</w:t>
      </w:r>
      <w:r w:rsidRPr="005A09DE">
        <w:rPr>
          <w:rFonts w:ascii="Times New Roman" w:hAnsi="Times New Roman"/>
          <w:color w:val="000000"/>
          <w:sz w:val="28"/>
          <w:lang w:val="ru-RU"/>
        </w:rPr>
        <w:t>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Программа по физике в</w:t>
      </w:r>
      <w:r w:rsidRPr="005A09DE">
        <w:rPr>
          <w:rFonts w:ascii="Times New Roman" w:hAnsi="Times New Roman"/>
          <w:color w:val="000000"/>
          <w:sz w:val="28"/>
          <w:lang w:val="ru-RU"/>
        </w:rPr>
        <w:t>ключает: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</w:t>
      </w:r>
      <w:r w:rsidRPr="005A09DE">
        <w:rPr>
          <w:rFonts w:ascii="Times New Roman" w:hAnsi="Times New Roman"/>
          <w:color w:val="000000"/>
          <w:sz w:val="28"/>
          <w:lang w:val="ru-RU"/>
        </w:rPr>
        <w:t>а учителями физики для составления своих рабочих программ.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хранения обязательной части содержания курса.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</w:t>
      </w:r>
      <w:r w:rsidRPr="005A09DE">
        <w:rPr>
          <w:rFonts w:ascii="Times New Roman" w:hAnsi="Times New Roman"/>
          <w:color w:val="000000"/>
          <w:sz w:val="28"/>
          <w:lang w:val="ru-RU"/>
        </w:rPr>
        <w:t>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</w:t>
      </w:r>
      <w:r w:rsidRPr="005A09DE">
        <w:rPr>
          <w:rFonts w:ascii="Times New Roman" w:hAnsi="Times New Roman"/>
          <w:color w:val="000000"/>
          <w:sz w:val="28"/>
          <w:lang w:val="ru-RU"/>
        </w:rPr>
        <w:t>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ять научный метод познания при выполнении ими учебных исследований.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</w:t>
      </w:r>
      <w:r w:rsidRPr="005A09DE">
        <w:rPr>
          <w:rFonts w:ascii="Times New Roman" w:hAnsi="Times New Roman"/>
          <w:color w:val="000000"/>
          <w:sz w:val="28"/>
          <w:lang w:val="ru-RU"/>
        </w:rPr>
        <w:t>ормирование представлений о структурных уровнях материи, веществе и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5A09DE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</w:t>
      </w:r>
      <w:r w:rsidRPr="005A09DE">
        <w:rPr>
          <w:rFonts w:ascii="Times New Roman" w:hAnsi="Times New Roman"/>
          <w:color w:val="000000"/>
          <w:sz w:val="28"/>
          <w:lang w:val="ru-RU"/>
        </w:rPr>
        <w:t>ческими, нравственными и экологическими проблемами.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овне общих представлений и современные технические устройства, и технологии.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кже обсуждения проблем рационального природопользования и экологической безопасности.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включающего фронтальные ученические опыты при изучении нового материала, лабораторные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струкции.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</w:t>
      </w:r>
      <w:r w:rsidRPr="005A09DE">
        <w:rPr>
          <w:rFonts w:ascii="Times New Roman" w:hAnsi="Times New Roman"/>
          <w:color w:val="000000"/>
          <w:sz w:val="28"/>
          <w:lang w:val="ru-RU"/>
        </w:rPr>
        <w:t>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з.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</w:t>
      </w:r>
      <w:r w:rsidRPr="005A09DE">
        <w:rPr>
          <w:rFonts w:ascii="Times New Roman" w:hAnsi="Times New Roman"/>
          <w:color w:val="000000"/>
          <w:sz w:val="28"/>
          <w:lang w:val="ru-RU"/>
        </w:rPr>
        <w:t>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рактико-ориентированного характера.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</w:t>
      </w:r>
      <w:r w:rsidRPr="005A09DE">
        <w:rPr>
          <w:rFonts w:ascii="Times New Roman" w:hAnsi="Times New Roman"/>
          <w:color w:val="000000"/>
          <w:sz w:val="28"/>
          <w:lang w:val="ru-RU"/>
        </w:rPr>
        <w:t>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Лаборат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орное оборудование для ученических практических работ формируется в виде тематических комплектов и обеспечивается в расчёте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</w:t>
      </w:r>
      <w:r w:rsidRPr="005A09DE">
        <w:rPr>
          <w:rFonts w:ascii="Times New Roman" w:hAnsi="Times New Roman"/>
          <w:color w:val="000000"/>
          <w:sz w:val="28"/>
          <w:lang w:val="ru-RU"/>
        </w:rPr>
        <w:t>овании аналоговых и цифровых приборов, а также компьютерных измерительных систем в виде цифровых лабораторий.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</w:t>
      </w:r>
      <w:r w:rsidRPr="005A09DE">
        <w:rPr>
          <w:rFonts w:ascii="Times New Roman" w:hAnsi="Times New Roman"/>
          <w:color w:val="000000"/>
          <w:sz w:val="28"/>
          <w:lang w:val="ru-RU"/>
        </w:rPr>
        <w:t>е их интеллектуальных и творческих способностей;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</w:t>
      </w:r>
      <w:r w:rsidRPr="005A09DE">
        <w:rPr>
          <w:rFonts w:ascii="Times New Roman" w:hAnsi="Times New Roman"/>
          <w:color w:val="000000"/>
          <w:sz w:val="28"/>
          <w:lang w:val="ru-RU"/>
        </w:rPr>
        <w:t>ентальных законов физики;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обеспечивается решением следующих задач в процессе изучения курса </w:t>
      </w:r>
      <w:r w:rsidRPr="005A09DE">
        <w:rPr>
          <w:rFonts w:ascii="Times New Roman" w:hAnsi="Times New Roman"/>
          <w:color w:val="000000"/>
          <w:sz w:val="28"/>
          <w:lang w:val="ru-RU"/>
        </w:rPr>
        <w:t>физики на уровне среднего общего образования: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</w:t>
      </w:r>
      <w:r w:rsidRPr="005A09DE">
        <w:rPr>
          <w:rFonts w:ascii="Times New Roman" w:hAnsi="Times New Roman"/>
          <w:color w:val="000000"/>
          <w:sz w:val="28"/>
          <w:lang w:val="ru-RU"/>
        </w:rPr>
        <w:t>теоретические знания для объяснения физических явлений в природе и для принятия практических решений в повседневной жизни;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</w:t>
      </w:r>
      <w:r w:rsidRPr="005A09DE">
        <w:rPr>
          <w:rFonts w:ascii="Times New Roman" w:hAnsi="Times New Roman"/>
          <w:color w:val="000000"/>
          <w:sz w:val="28"/>
          <w:lang w:val="ru-RU"/>
        </w:rPr>
        <w:t>кой модели, адекватной условиям задачи, в том числе задач инженерного характера;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</w:t>
      </w:r>
      <w:r w:rsidRPr="005A09DE">
        <w:rPr>
          <w:rFonts w:ascii="Times New Roman" w:hAnsi="Times New Roman"/>
          <w:color w:val="000000"/>
          <w:sz w:val="28"/>
          <w:lang w:val="ru-RU"/>
        </w:rPr>
        <w:t>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</w:t>
      </w:r>
      <w:r w:rsidRPr="005A09DE">
        <w:rPr>
          <w:rFonts w:ascii="Times New Roman" w:hAnsi="Times New Roman"/>
          <w:color w:val="000000"/>
          <w:sz w:val="28"/>
          <w:lang w:val="ru-RU"/>
        </w:rPr>
        <w:t>ональной деятельности, связанной с физикой.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физико-технического профиля.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5A09DE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2"/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</w:t>
      </w:r>
      <w:r w:rsidRPr="005A09DE">
        <w:rPr>
          <w:rFonts w:ascii="Times New Roman" w:hAnsi="Times New Roman"/>
          <w:color w:val="000000"/>
          <w:sz w:val="28"/>
          <w:lang w:val="ru-RU"/>
        </w:rPr>
        <w:t>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bookmarkStart w:id="3" w:name="block-64747982"/>
      <w:bookmarkEnd w:id="1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</w:t>
      </w:r>
      <w:r w:rsidRPr="005A09DE">
        <w:rPr>
          <w:rFonts w:ascii="Times New Roman" w:hAnsi="Times New Roman"/>
          <w:color w:val="000000"/>
          <w:sz w:val="28"/>
          <w:lang w:val="ru-RU"/>
        </w:rPr>
        <w:t>мерительные приборы, компьютерные датчиковые системы).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точка, абсолютно твёрдое тело, идеальная жидкость, идеальный газ, точе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чный заряд). Гипотеза. Физический закон, границы его применимости. Физическая теория.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</w:t>
      </w:r>
      <w:r w:rsidRPr="005A09DE">
        <w:rPr>
          <w:rFonts w:ascii="Times New Roman" w:hAnsi="Times New Roman"/>
          <w:color w:val="000000"/>
          <w:sz w:val="28"/>
          <w:lang w:val="ru-RU"/>
        </w:rPr>
        <w:t>е силы тока и напряжения в цепи постоянного тока при помощи аналоговых и цифровых измерительных приборов.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Кинематика.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</w:t>
      </w:r>
      <w:r w:rsidRPr="005A09DE">
        <w:rPr>
          <w:rFonts w:ascii="Times New Roman" w:hAnsi="Times New Roman"/>
          <w:color w:val="000000"/>
          <w:sz w:val="28"/>
          <w:lang w:val="ru-RU"/>
        </w:rPr>
        <w:t>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времени и их графики.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</w:t>
      </w:r>
      <w:r w:rsidRPr="005A09DE">
        <w:rPr>
          <w:rFonts w:ascii="Times New Roman" w:hAnsi="Times New Roman"/>
          <w:color w:val="000000"/>
          <w:sz w:val="28"/>
          <w:lang w:val="ru-RU"/>
        </w:rPr>
        <w:t>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</w:t>
      </w:r>
      <w:r w:rsidRPr="005A09DE">
        <w:rPr>
          <w:rFonts w:ascii="Times New Roman" w:hAnsi="Times New Roman"/>
          <w:color w:val="000000"/>
          <w:sz w:val="28"/>
          <w:lang w:val="ru-RU"/>
        </w:rPr>
        <w:t>ов, цепные, шестерёнчатые и ремённые передачи, скоростные лифты.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Преоб</w:t>
      </w:r>
      <w:r w:rsidRPr="005A09DE">
        <w:rPr>
          <w:rFonts w:ascii="Times New Roman" w:hAnsi="Times New Roman"/>
          <w:color w:val="000000"/>
          <w:sz w:val="28"/>
          <w:lang w:val="ru-RU"/>
        </w:rPr>
        <w:t>разование движений с использованием механизмов.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Преобразование угловой </w:t>
      </w:r>
      <w:r w:rsidRPr="005A09DE">
        <w:rPr>
          <w:rFonts w:ascii="Times New Roman" w:hAnsi="Times New Roman"/>
          <w:color w:val="000000"/>
          <w:sz w:val="28"/>
          <w:lang w:val="ru-RU"/>
        </w:rPr>
        <w:t>скорости в редукторе.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</w:t>
      </w:r>
      <w:r w:rsidRPr="005A09DE">
        <w:rPr>
          <w:rFonts w:ascii="Times New Roman" w:hAnsi="Times New Roman"/>
          <w:color w:val="000000"/>
          <w:sz w:val="28"/>
          <w:lang w:val="ru-RU"/>
        </w:rPr>
        <w:t>ение ускорения при прямолинейном равноускоренном движении по наклонной плоскости.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д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</w:t>
      </w:r>
      <w:r w:rsidRPr="005A09DE">
        <w:rPr>
          <w:rFonts w:ascii="Times New Roman" w:hAnsi="Times New Roman"/>
          <w:color w:val="000000"/>
          <w:sz w:val="28"/>
          <w:lang w:val="ru-RU"/>
        </w:rPr>
        <w:t>ращения конического маятника от его параметров.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</w:t>
      </w:r>
      <w:r w:rsidRPr="005A09DE">
        <w:rPr>
          <w:rFonts w:ascii="Times New Roman" w:hAnsi="Times New Roman"/>
          <w:color w:val="000000"/>
          <w:sz w:val="28"/>
          <w:lang w:val="ru-RU"/>
        </w:rPr>
        <w:t>ы и от географической широты. Движение небесных тел и их спутников. Законы Кеплера. Первая космическая скорость.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</w:t>
      </w:r>
      <w:r w:rsidRPr="005A09DE">
        <w:rPr>
          <w:rFonts w:ascii="Times New Roman" w:hAnsi="Times New Roman"/>
          <w:color w:val="000000"/>
          <w:sz w:val="28"/>
          <w:lang w:val="ru-RU"/>
        </w:rPr>
        <w:t>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подшипники, движение </w:t>
      </w:r>
      <w:r w:rsidRPr="005A09DE">
        <w:rPr>
          <w:rFonts w:ascii="Times New Roman" w:hAnsi="Times New Roman"/>
          <w:color w:val="000000"/>
          <w:sz w:val="28"/>
          <w:lang w:val="ru-RU"/>
        </w:rPr>
        <w:t>искусственных спутников.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</w:t>
      </w:r>
      <w:r w:rsidRPr="005A09DE">
        <w:rPr>
          <w:rFonts w:ascii="Times New Roman" w:hAnsi="Times New Roman"/>
          <w:color w:val="000000"/>
          <w:sz w:val="28"/>
          <w:lang w:val="ru-RU"/>
        </w:rPr>
        <w:t>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Вес тела при ускоренном </w:t>
      </w:r>
      <w:r w:rsidRPr="005A09DE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Проверка гипотезы о независимо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сти времени движения бруска по наклонной плоскости на заданное расстояние от его массы.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движения системы тел, связанных нитью, перекинутой через </w:t>
      </w:r>
      <w:r w:rsidRPr="005A09DE">
        <w:rPr>
          <w:rFonts w:ascii="Times New Roman" w:hAnsi="Times New Roman"/>
          <w:color w:val="000000"/>
          <w:sz w:val="28"/>
          <w:lang w:val="ru-RU"/>
        </w:rPr>
        <w:t>лёгкий блок.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r w:rsidRPr="005A09DE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5A09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</w:t>
      </w:r>
      <w:r w:rsidRPr="005A09DE">
        <w:rPr>
          <w:rFonts w:ascii="Times New Roman" w:hAnsi="Times New Roman"/>
          <w:color w:val="000000"/>
          <w:sz w:val="28"/>
          <w:lang w:val="ru-RU"/>
        </w:rPr>
        <w:t>ести тела.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охранения в механике.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Момент импульса м</w:t>
      </w:r>
      <w:r w:rsidRPr="005A09DE">
        <w:rPr>
          <w:rFonts w:ascii="Times New Roman" w:hAnsi="Times New Roman"/>
          <w:color w:val="000000"/>
          <w:sz w:val="28"/>
          <w:lang w:val="ru-RU"/>
        </w:rPr>
        <w:t>атериальной точки. Представление о сохранении момента импульса в центральных полях.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ческой энергии материальной точки.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поле однородного шара (внутри и вне шара). Вторая космическая скорость. Третья космическая скорость. </w:t>
      </w:r>
    </w:p>
    <w:p w:rsidR="00C5790A" w:rsidRDefault="00616F94">
      <w:pPr>
        <w:spacing w:after="0" w:line="264" w:lineRule="auto"/>
        <w:ind w:firstLine="600"/>
        <w:jc w:val="both"/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Сохранение эн</w:t>
      </w:r>
      <w:r w:rsidRPr="005A09DE">
        <w:rPr>
          <w:rFonts w:ascii="Times New Roman" w:hAnsi="Times New Roman"/>
          <w:color w:val="000000"/>
          <w:sz w:val="28"/>
          <w:lang w:val="ru-RU"/>
        </w:rPr>
        <w:t>ергии при свободном падении.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</w:t>
      </w:r>
      <w:r w:rsidRPr="005A09DE">
        <w:rPr>
          <w:rFonts w:ascii="Times New Roman" w:hAnsi="Times New Roman"/>
          <w:color w:val="000000"/>
          <w:sz w:val="28"/>
          <w:lang w:val="ru-RU"/>
        </w:rPr>
        <w:t>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Основные полож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моделей. Мас</w:t>
      </w:r>
      <w:r w:rsidRPr="005A09DE">
        <w:rPr>
          <w:rFonts w:ascii="Times New Roman" w:hAnsi="Times New Roman"/>
          <w:color w:val="000000"/>
          <w:sz w:val="28"/>
          <w:lang w:val="ru-RU"/>
        </w:rPr>
        <w:t>са и размеры молекул (атомов). Количество вещества. Постоянная Авогадро.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</w:t>
      </w:r>
      <w:r w:rsidRPr="005A09DE">
        <w:rPr>
          <w:rFonts w:ascii="Times New Roman" w:hAnsi="Times New Roman"/>
          <w:color w:val="000000"/>
          <w:sz w:val="28"/>
          <w:lang w:val="ru-RU"/>
        </w:rPr>
        <w:t>имодействуют друг с другом.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</w:t>
      </w:r>
      <w:r w:rsidRPr="005A09DE">
        <w:rPr>
          <w:rFonts w:ascii="Times New Roman" w:hAnsi="Times New Roman"/>
          <w:color w:val="000000"/>
          <w:sz w:val="28"/>
          <w:lang w:val="ru-RU"/>
        </w:rPr>
        <w:t>а, изохора, изобара.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</w:t>
      </w:r>
      <w:r w:rsidRPr="005A09DE">
        <w:rPr>
          <w:rFonts w:ascii="Times New Roman" w:hAnsi="Times New Roman"/>
          <w:color w:val="000000"/>
          <w:sz w:val="28"/>
          <w:lang w:val="ru-RU"/>
        </w:rPr>
        <w:t>мы со средней кинетической энергией поступательного теплового движения её частиц.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Провер</w:t>
      </w:r>
      <w:r w:rsidRPr="005A09DE">
        <w:rPr>
          <w:rFonts w:ascii="Times New Roman" w:hAnsi="Times New Roman"/>
          <w:color w:val="000000"/>
          <w:sz w:val="28"/>
          <w:lang w:val="ru-RU"/>
        </w:rPr>
        <w:t>ка уравнения состояния.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</w:t>
      </w:r>
      <w:r w:rsidRPr="005A09DE">
        <w:rPr>
          <w:rFonts w:ascii="Times New Roman" w:hAnsi="Times New Roman"/>
          <w:color w:val="000000"/>
          <w:sz w:val="28"/>
          <w:lang w:val="ru-RU"/>
        </w:rPr>
        <w:t>ющих её состояние на микроскопическом уровне.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Менделеева–Клапейрона и выражен</w:t>
      </w:r>
      <w:r w:rsidRPr="005A09DE">
        <w:rPr>
          <w:rFonts w:ascii="Times New Roman" w:hAnsi="Times New Roman"/>
          <w:color w:val="000000"/>
          <w:sz w:val="28"/>
          <w:lang w:val="ru-RU"/>
        </w:rPr>
        <w:t>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Элементарная работа в термодинамике. Выч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5A09DE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Количество теплоты. Теплоёмкость тела. Удельная и молярная те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</w:t>
      </w:r>
      <w:r w:rsidRPr="005A09DE">
        <w:rPr>
          <w:rFonts w:ascii="Times New Roman" w:hAnsi="Times New Roman"/>
          <w:color w:val="000000"/>
          <w:sz w:val="28"/>
          <w:lang w:val="ru-RU"/>
        </w:rPr>
        <w:t>й энергии термодинамической системы.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</w:t>
      </w:r>
      <w:r w:rsidRPr="005A09DE">
        <w:rPr>
          <w:rFonts w:ascii="Times New Roman" w:hAnsi="Times New Roman"/>
          <w:color w:val="000000"/>
          <w:sz w:val="28"/>
          <w:lang w:val="ru-RU"/>
        </w:rPr>
        <w:t>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</w:t>
      </w:r>
      <w:r w:rsidRPr="005A09DE">
        <w:rPr>
          <w:rFonts w:ascii="Times New Roman" w:hAnsi="Times New Roman"/>
          <w:color w:val="000000"/>
          <w:sz w:val="28"/>
          <w:lang w:val="ru-RU"/>
        </w:rPr>
        <w:t>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</w:t>
      </w:r>
      <w:r w:rsidRPr="005A09DE">
        <w:rPr>
          <w:rFonts w:ascii="Times New Roman" w:hAnsi="Times New Roman"/>
          <w:color w:val="000000"/>
          <w:sz w:val="28"/>
          <w:lang w:val="ru-RU"/>
        </w:rPr>
        <w:t>вание процесса остывания вещества.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5A09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</w:t>
      </w:r>
      <w:r w:rsidRPr="005A09DE">
        <w:rPr>
          <w:rFonts w:ascii="Times New Roman" w:hAnsi="Times New Roman"/>
          <w:color w:val="000000"/>
          <w:sz w:val="28"/>
          <w:lang w:val="ru-RU"/>
        </w:rPr>
        <w:t>парение и кипение. Удельная теплота парообразования.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</w:t>
      </w:r>
      <w:r w:rsidRPr="005A09DE">
        <w:rPr>
          <w:rFonts w:ascii="Times New Roman" w:hAnsi="Times New Roman"/>
          <w:color w:val="000000"/>
          <w:sz w:val="28"/>
          <w:lang w:val="ru-RU"/>
        </w:rPr>
        <w:t>идкости.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</w:t>
      </w:r>
      <w:r w:rsidRPr="005A09DE">
        <w:rPr>
          <w:rFonts w:ascii="Times New Roman" w:hAnsi="Times New Roman"/>
          <w:color w:val="000000"/>
          <w:sz w:val="28"/>
          <w:lang w:val="ru-RU"/>
        </w:rPr>
        <w:t>тие. Сдвиг. Модуль Юнга. Предел упругих деформаций.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Преобразование эн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ергии в фазовых переходах.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</w:t>
      </w:r>
      <w:r w:rsidRPr="005A09DE">
        <w:rPr>
          <w:rFonts w:ascii="Times New Roman" w:hAnsi="Times New Roman"/>
          <w:color w:val="000000"/>
          <w:sz w:val="28"/>
          <w:lang w:val="ru-RU"/>
        </w:rPr>
        <w:t>: жидкие кристаллы, современные материалы.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закономерностей исп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арения жидкостей.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</w:t>
      </w:r>
      <w:r w:rsidRPr="005A09DE">
        <w:rPr>
          <w:rFonts w:ascii="Times New Roman" w:hAnsi="Times New Roman"/>
          <w:color w:val="000000"/>
          <w:sz w:val="28"/>
          <w:lang w:val="ru-RU"/>
        </w:rPr>
        <w:t>роводники. Элементарный электрический заряд. Закон сохранения электрического заряда.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Напряжённость электрического поля. Пробный заряд. Линии на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пряжённости электрического поля. Однородное электрическое поле.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</w:t>
      </w:r>
      <w:r w:rsidRPr="005A09DE">
        <w:rPr>
          <w:rFonts w:ascii="Times New Roman" w:hAnsi="Times New Roman"/>
          <w:color w:val="000000"/>
          <w:sz w:val="28"/>
          <w:lang w:val="ru-RU"/>
        </w:rPr>
        <w:t>ля и разности потенциалов для электростатического поля (как однородного, так и неоднородного).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Поле точечного заряда. Поле равномерно заряженной сферы. Поле равномерно заряженного по объёму шара. Поле равномерно за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ряженной бесконечной плоскости. Картины линий напряжённости этих полей и эквипотенциальных поверхностей.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Конде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нсатор. Электроёмкость конденсатора. Электроёмкость плоского конденсатора.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Движение заряженной частицы в однородном </w:t>
      </w:r>
      <w:r w:rsidRPr="005A09DE">
        <w:rPr>
          <w:rFonts w:ascii="Times New Roman" w:hAnsi="Times New Roman"/>
          <w:color w:val="000000"/>
          <w:sz w:val="28"/>
          <w:lang w:val="ru-RU"/>
        </w:rPr>
        <w:t>электрическом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</w:t>
      </w:r>
      <w:r w:rsidRPr="005A09DE">
        <w:rPr>
          <w:rFonts w:ascii="Times New Roman" w:hAnsi="Times New Roman"/>
          <w:color w:val="000000"/>
          <w:sz w:val="28"/>
          <w:lang w:val="ru-RU"/>
        </w:rPr>
        <w:t>ическое поле заряженных шариков.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Устройство и действие конденсатора постоянной и переменной ё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мкости.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Распределение разности потен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циалов (напряжения) при последовательном соединении конденсаторов.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</w:t>
      </w:r>
      <w:r w:rsidRPr="005A09DE">
        <w:rPr>
          <w:rFonts w:ascii="Times New Roman" w:hAnsi="Times New Roman"/>
          <w:color w:val="000000"/>
          <w:sz w:val="28"/>
          <w:lang w:val="ru-RU"/>
        </w:rPr>
        <w:t>динение проводников. Расчёт разветвлённых электрических цепей. Правила Кирхгофа.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Ома для полной (замкнутой) электрической цепи. Мощность источника тока. Короткое замыкание.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</w:t>
      </w:r>
      <w:r w:rsidRPr="005A09DE">
        <w:rPr>
          <w:rFonts w:ascii="Times New Roman" w:hAnsi="Times New Roman"/>
          <w:color w:val="000000"/>
          <w:sz w:val="28"/>
          <w:lang w:val="ru-RU"/>
        </w:rPr>
        <w:t>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</w:t>
      </w:r>
      <w:r w:rsidRPr="005A09DE">
        <w:rPr>
          <w:rFonts w:ascii="Times New Roman" w:hAnsi="Times New Roman"/>
          <w:color w:val="000000"/>
          <w:sz w:val="28"/>
          <w:lang w:val="ru-RU"/>
        </w:rPr>
        <w:t>нка внутреннего сопротивления.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</w:t>
      </w:r>
      <w:r w:rsidRPr="005A09DE">
        <w:rPr>
          <w:rFonts w:ascii="Times New Roman" w:hAnsi="Times New Roman"/>
          <w:color w:val="000000"/>
          <w:sz w:val="28"/>
          <w:lang w:val="ru-RU"/>
        </w:rPr>
        <w:t>я резисторов.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е зависимости ЭДС гальванического элемента от времени при коротком замыкании.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чных средах.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5A0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Полупроводники. Собственн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5A09D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5A09DE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</w:t>
      </w:r>
      <w:r w:rsidRPr="005A09DE">
        <w:rPr>
          <w:rFonts w:ascii="Times New Roman" w:hAnsi="Times New Roman"/>
          <w:color w:val="000000"/>
          <w:sz w:val="28"/>
          <w:lang w:val="ru-RU"/>
        </w:rPr>
        <w:t>тоятельный разряд. Различные типы самостоятельного разряда. Молния. Плазма.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</w:t>
      </w:r>
      <w:r w:rsidRPr="005A09DE">
        <w:rPr>
          <w:rFonts w:ascii="Times New Roman" w:hAnsi="Times New Roman"/>
          <w:color w:val="000000"/>
          <w:sz w:val="28"/>
          <w:lang w:val="ru-RU"/>
        </w:rPr>
        <w:t>нирование меди, выплавка алюминия, электронная микроскопия.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Сравнение проводимости </w:t>
      </w:r>
      <w:r w:rsidRPr="005A09DE">
        <w:rPr>
          <w:rFonts w:ascii="Times New Roman" w:hAnsi="Times New Roman"/>
          <w:color w:val="000000"/>
          <w:sz w:val="28"/>
          <w:lang w:val="ru-RU"/>
        </w:rPr>
        <w:t>металлов и полупроводников.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сопротивления терморезистора от </w:t>
      </w:r>
      <w:r w:rsidRPr="005A09DE">
        <w:rPr>
          <w:rFonts w:ascii="Times New Roman" w:hAnsi="Times New Roman"/>
          <w:color w:val="000000"/>
          <w:sz w:val="28"/>
          <w:lang w:val="ru-RU"/>
        </w:rPr>
        <w:t>температуры.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ений физических величин. Оценка границ погрешностей.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</w:t>
      </w:r>
      <w:r w:rsidRPr="005A09DE">
        <w:rPr>
          <w:rFonts w:ascii="Times New Roman" w:hAnsi="Times New Roman"/>
          <w:color w:val="000000"/>
          <w:sz w:val="28"/>
          <w:lang w:val="ru-RU"/>
        </w:rPr>
        <w:t>ты, практикум»).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 связанные с изучен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ием методов научного познания: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решение системы у</w:t>
      </w:r>
      <w:r w:rsidRPr="005A09DE">
        <w:rPr>
          <w:rFonts w:ascii="Times New Roman" w:hAnsi="Times New Roman"/>
          <w:color w:val="000000"/>
          <w:sz w:val="28"/>
          <w:lang w:val="ru-RU"/>
        </w:rPr>
        <w:t>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5A09DE">
        <w:rPr>
          <w:rFonts w:ascii="Times New Roman" w:hAnsi="Times New Roman"/>
          <w:color w:val="000000"/>
          <w:sz w:val="28"/>
          <w:lang w:val="ru-RU"/>
        </w:rPr>
        <w:t>механическое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</w:t>
      </w:r>
      <w:r w:rsidRPr="005A09DE">
        <w:rPr>
          <w:rFonts w:ascii="Times New Roman" w:hAnsi="Times New Roman"/>
          <w:color w:val="000000"/>
          <w:sz w:val="28"/>
          <w:lang w:val="ru-RU"/>
        </w:rPr>
        <w:t>еские явления в живой природе.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</w:t>
      </w:r>
      <w:r w:rsidRPr="005A09DE">
        <w:rPr>
          <w:rFonts w:ascii="Times New Roman" w:hAnsi="Times New Roman"/>
          <w:color w:val="000000"/>
          <w:sz w:val="28"/>
          <w:lang w:val="ru-RU"/>
        </w:rPr>
        <w:t>ктролитическая диссоциация, гальваника, электронная микроскопия.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</w:t>
      </w:r>
      <w:r w:rsidRPr="005A09DE">
        <w:rPr>
          <w:rFonts w:ascii="Times New Roman" w:hAnsi="Times New Roman"/>
          <w:color w:val="000000"/>
          <w:sz w:val="28"/>
          <w:lang w:val="ru-RU"/>
        </w:rPr>
        <w:t>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</w:t>
      </w:r>
      <w:r w:rsidRPr="005A09DE">
        <w:rPr>
          <w:rFonts w:ascii="Times New Roman" w:hAnsi="Times New Roman"/>
          <w:color w:val="000000"/>
          <w:sz w:val="28"/>
          <w:lang w:val="ru-RU"/>
        </w:rPr>
        <w:t>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</w:t>
      </w:r>
      <w:r w:rsidRPr="005A09DE">
        <w:rPr>
          <w:rFonts w:ascii="Times New Roman" w:hAnsi="Times New Roman"/>
          <w:color w:val="000000"/>
          <w:sz w:val="28"/>
          <w:lang w:val="ru-RU"/>
        </w:rPr>
        <w:t>стеда.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</w:t>
      </w:r>
      <w:r w:rsidRPr="005A09DE">
        <w:rPr>
          <w:rFonts w:ascii="Times New Roman" w:hAnsi="Times New Roman"/>
          <w:color w:val="000000"/>
          <w:sz w:val="28"/>
          <w:lang w:val="ru-RU"/>
        </w:rPr>
        <w:t>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Карти</w:t>
      </w:r>
      <w:r w:rsidRPr="005A09DE">
        <w:rPr>
          <w:rFonts w:ascii="Times New Roman" w:hAnsi="Times New Roman"/>
          <w:color w:val="000000"/>
          <w:sz w:val="28"/>
          <w:lang w:val="ru-RU"/>
        </w:rPr>
        <w:t>на линий магнитной индукции поля длинного прямого проводника и замкнутого кольцевого проводника, катушки с током.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</w:t>
      </w:r>
      <w:r w:rsidRPr="005A09DE">
        <w:rPr>
          <w:rFonts w:ascii="Times New Roman" w:hAnsi="Times New Roman"/>
          <w:color w:val="000000"/>
          <w:sz w:val="28"/>
          <w:lang w:val="ru-RU"/>
        </w:rPr>
        <w:t>ном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</w:t>
      </w:r>
      <w:r w:rsidRPr="005A09DE">
        <w:rPr>
          <w:rFonts w:ascii="Times New Roman" w:hAnsi="Times New Roman"/>
          <w:color w:val="000000"/>
          <w:sz w:val="28"/>
          <w:lang w:val="ru-RU"/>
        </w:rPr>
        <w:t>постоянного магнита на рамку с током.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Поток </w:t>
      </w:r>
      <w:r w:rsidRPr="005A09DE">
        <w:rPr>
          <w:rFonts w:ascii="Times New Roman" w:hAnsi="Times New Roman"/>
          <w:color w:val="000000"/>
          <w:sz w:val="28"/>
          <w:lang w:val="ru-RU"/>
        </w:rPr>
        <w:t>вектора магнитной индукции. ЭДС индукции. Закон электромагнитной индукции Фарадея. Вихревое электрическое поле. Токи Фуко.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Индуктивность. Катушка индуктивности в цепи постоян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ного тока. Явление самоиндукции. ЭДС самоиндукции.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индукционная печь, соленоид, защита от электризации тел при движении в магнитном поле </w:t>
      </w:r>
      <w:r w:rsidRPr="005A09DE">
        <w:rPr>
          <w:rFonts w:ascii="Times New Roman" w:hAnsi="Times New Roman"/>
          <w:color w:val="000000"/>
          <w:sz w:val="28"/>
          <w:lang w:val="ru-RU"/>
        </w:rPr>
        <w:t>Земли.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ЭД</w:t>
      </w:r>
      <w:r w:rsidRPr="005A09DE">
        <w:rPr>
          <w:rFonts w:ascii="Times New Roman" w:hAnsi="Times New Roman"/>
          <w:color w:val="000000"/>
          <w:sz w:val="28"/>
          <w:lang w:val="ru-RU"/>
        </w:rPr>
        <w:t>С самоиндукции от скорости изменения силы тока в цепи.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Сборка моде</w:t>
      </w:r>
      <w:r w:rsidRPr="005A09DE">
        <w:rPr>
          <w:rFonts w:ascii="Times New Roman" w:hAnsi="Times New Roman"/>
          <w:color w:val="000000"/>
          <w:sz w:val="28"/>
          <w:lang w:val="ru-RU"/>
        </w:rPr>
        <w:t>ли электромагнитного генератора.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C5790A" w:rsidRDefault="00616F94">
      <w:pPr>
        <w:spacing w:after="0" w:line="264" w:lineRule="auto"/>
        <w:ind w:firstLine="600"/>
        <w:jc w:val="both"/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Механические колебания.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Гармонические колебания. Кинематическое и динамическое описание. Энергетическое описание (закон сохранения механическо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й энергии). Вывод динамического описания гармонических колебаний из их энергетического и кинематического описания.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Период и частота ко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лебаний. Период малых свободных колебаний математического маятника. Период свободных колебаний пружинного маятника.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</w:t>
      </w:r>
      <w:r w:rsidRPr="005A09DE">
        <w:rPr>
          <w:rFonts w:ascii="Times New Roman" w:hAnsi="Times New Roman"/>
          <w:color w:val="000000"/>
          <w:sz w:val="28"/>
          <w:lang w:val="ru-RU"/>
        </w:rPr>
        <w:t>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затухающих колебаний и зависимости периода свободных колебаний от сопротивления.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пружине.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магнитные колебания.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</w:t>
      </w:r>
      <w:r w:rsidRPr="005A09DE">
        <w:rPr>
          <w:rFonts w:ascii="Times New Roman" w:hAnsi="Times New Roman"/>
          <w:color w:val="000000"/>
          <w:sz w:val="28"/>
          <w:lang w:val="ru-RU"/>
        </w:rPr>
        <w:t>ебательном контуре.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</w:t>
      </w:r>
      <w:r w:rsidRPr="005A09DE">
        <w:rPr>
          <w:rFonts w:ascii="Times New Roman" w:hAnsi="Times New Roman"/>
          <w:color w:val="000000"/>
          <w:sz w:val="28"/>
          <w:lang w:val="ru-RU"/>
        </w:rPr>
        <w:t>мени.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Экологиче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ские риски при производстве электроэнергии. Культура использования электроэнергии в повседневной жизни.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Свободные элек</w:t>
      </w:r>
      <w:r w:rsidRPr="005A09DE">
        <w:rPr>
          <w:rFonts w:ascii="Times New Roman" w:hAnsi="Times New Roman"/>
          <w:color w:val="000000"/>
          <w:sz w:val="28"/>
          <w:lang w:val="ru-RU"/>
        </w:rPr>
        <w:t>тромагнитные колебания.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Вынужденные синусоидальные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колебания.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работы источников све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та в цепи переменного тока.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нтерференция и дифракция.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Свойст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ва электромагнитных волн: отражение, преломление, поляризация, интерференция и дифракция.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</w:t>
      </w:r>
      <w:r w:rsidRPr="005A09DE">
        <w:rPr>
          <w:rFonts w:ascii="Times New Roman" w:hAnsi="Times New Roman"/>
          <w:color w:val="000000"/>
          <w:sz w:val="28"/>
          <w:lang w:val="ru-RU"/>
        </w:rPr>
        <w:t>щей среды.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</w:t>
      </w:r>
      <w:r w:rsidRPr="005A09DE">
        <w:rPr>
          <w:rFonts w:ascii="Times New Roman" w:hAnsi="Times New Roman"/>
          <w:color w:val="000000"/>
          <w:sz w:val="28"/>
          <w:lang w:val="ru-RU"/>
        </w:rPr>
        <w:t>дольных волн.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Свойства </w:t>
      </w:r>
      <w:r w:rsidRPr="005A09DE">
        <w:rPr>
          <w:rFonts w:ascii="Times New Roman" w:hAnsi="Times New Roman"/>
          <w:color w:val="000000"/>
          <w:sz w:val="28"/>
          <w:lang w:val="ru-RU"/>
        </w:rPr>
        <w:t>ультразвука и его применение.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</w:t>
      </w:r>
      <w:r w:rsidRPr="005A09DE">
        <w:rPr>
          <w:rFonts w:ascii="Times New Roman" w:hAnsi="Times New Roman"/>
          <w:color w:val="000000"/>
          <w:sz w:val="28"/>
          <w:lang w:val="ru-RU"/>
        </w:rPr>
        <w:t>летового излучений.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</w:t>
      </w:r>
      <w:r w:rsidRPr="005A09DE">
        <w:rPr>
          <w:rFonts w:ascii="Times New Roman" w:hAnsi="Times New Roman"/>
          <w:color w:val="000000"/>
          <w:sz w:val="28"/>
          <w:lang w:val="ru-RU"/>
        </w:rPr>
        <w:t>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Цвет.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</w:t>
      </w:r>
      <w:r w:rsidRPr="005A09DE">
        <w:rPr>
          <w:rFonts w:ascii="Times New Roman" w:hAnsi="Times New Roman"/>
          <w:color w:val="000000"/>
          <w:sz w:val="28"/>
          <w:lang w:val="ru-RU"/>
        </w:rPr>
        <w:t>и относительного показателя преломления.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системах.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</w:t>
      </w:r>
      <w:r w:rsidRPr="005A09DE">
        <w:rPr>
          <w:rFonts w:ascii="Times New Roman" w:hAnsi="Times New Roman"/>
          <w:color w:val="000000"/>
          <w:sz w:val="28"/>
          <w:lang w:val="ru-RU"/>
        </w:rPr>
        <w:t>тине от двух когерентных источников. Примеры классических интерференционных схем.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</w:t>
      </w:r>
      <w:r w:rsidRPr="005A09DE">
        <w:rPr>
          <w:rFonts w:ascii="Times New Roman" w:hAnsi="Times New Roman"/>
          <w:color w:val="000000"/>
          <w:sz w:val="28"/>
          <w:lang w:val="ru-RU"/>
        </w:rPr>
        <w:t>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полно</w:t>
      </w:r>
      <w:r w:rsidRPr="005A09DE">
        <w:rPr>
          <w:rFonts w:ascii="Times New Roman" w:hAnsi="Times New Roman"/>
          <w:color w:val="000000"/>
          <w:sz w:val="28"/>
          <w:lang w:val="ru-RU"/>
        </w:rPr>
        <w:t>го внутреннего отражения. Модель световода.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цветов тонких плён</w:t>
      </w:r>
      <w:r w:rsidRPr="005A09DE">
        <w:rPr>
          <w:rFonts w:ascii="Times New Roman" w:hAnsi="Times New Roman"/>
          <w:color w:val="000000"/>
          <w:sz w:val="28"/>
          <w:lang w:val="ru-RU"/>
        </w:rPr>
        <w:t>ок.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изображения в системе из </w:t>
      </w:r>
      <w:r w:rsidRPr="005A09DE">
        <w:rPr>
          <w:rFonts w:ascii="Times New Roman" w:hAnsi="Times New Roman"/>
          <w:color w:val="000000"/>
          <w:sz w:val="28"/>
          <w:lang w:val="ru-RU"/>
        </w:rPr>
        <w:t>плоского зеркала и линзы.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интерфере</w:t>
      </w:r>
      <w:r w:rsidRPr="005A09DE">
        <w:rPr>
          <w:rFonts w:ascii="Times New Roman" w:hAnsi="Times New Roman"/>
          <w:color w:val="000000"/>
          <w:sz w:val="28"/>
          <w:lang w:val="ru-RU"/>
        </w:rPr>
        <w:t>нции лазерного излучения на двух щелях.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</w:t>
      </w:r>
      <w:r w:rsidRPr="005A09DE">
        <w:rPr>
          <w:rFonts w:ascii="Times New Roman" w:hAnsi="Times New Roman"/>
          <w:b/>
          <w:color w:val="000000"/>
          <w:sz w:val="28"/>
          <w:lang w:val="ru-RU"/>
        </w:rPr>
        <w:t>осительности.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ые работы, практикум.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Равновесное тепловое излучение (излучение абсолютно </w:t>
      </w:r>
      <w:r w:rsidRPr="005A09DE">
        <w:rPr>
          <w:rFonts w:ascii="Times New Roman" w:hAnsi="Times New Roman"/>
          <w:color w:val="000000"/>
          <w:sz w:val="28"/>
          <w:lang w:val="ru-RU"/>
        </w:rPr>
        <w:t>чёрного тела). Закон смещения Вина. Гипотеза Планка о квантах.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Давление света (в </w:t>
      </w:r>
      <w:r w:rsidRPr="005A09DE">
        <w:rPr>
          <w:rFonts w:ascii="Times New Roman" w:hAnsi="Times New Roman"/>
          <w:color w:val="000000"/>
          <w:sz w:val="28"/>
          <w:lang w:val="ru-RU"/>
        </w:rPr>
        <w:t>частности, давление света на абсолютно поглощающую и абсолютно отражающую поверхность). Опыты П. Н. Лебедева.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Дифракция электронов на кристаллах.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</w:t>
      </w:r>
      <w:r w:rsidRPr="005A09DE">
        <w:rPr>
          <w:rFonts w:ascii="Times New Roman" w:hAnsi="Times New Roman"/>
          <w:color w:val="000000"/>
          <w:sz w:val="28"/>
          <w:lang w:val="ru-RU"/>
        </w:rPr>
        <w:t>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</w:t>
      </w:r>
      <w:r w:rsidRPr="005A09DE">
        <w:rPr>
          <w:rFonts w:ascii="Times New Roman" w:hAnsi="Times New Roman"/>
          <w:color w:val="000000"/>
          <w:sz w:val="28"/>
          <w:lang w:val="ru-RU"/>
        </w:rPr>
        <w:t>технологические процессы: спектральный анализ (спектроскоп), лазер, квантовый компьютер.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Нуклонная модель ядра </w:t>
      </w:r>
      <w:r w:rsidRPr="005A09DE">
        <w:rPr>
          <w:rFonts w:ascii="Times New Roman" w:hAnsi="Times New Roman"/>
          <w:color w:val="000000"/>
          <w:sz w:val="28"/>
          <w:lang w:val="ru-RU"/>
        </w:rPr>
        <w:t>Гейзенберга–Иваненко. Заряд ядра. Массовое число ядра. Изотопы.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Закон радиоактивного распада. Радиоактивные изотопы в природе. Свойства ионизирующего излучения. Влияние </w:t>
      </w:r>
      <w:r w:rsidRPr="005A09DE">
        <w:rPr>
          <w:rFonts w:ascii="Times New Roman" w:hAnsi="Times New Roman"/>
          <w:color w:val="000000"/>
          <w:sz w:val="28"/>
          <w:lang w:val="ru-RU"/>
        </w:rPr>
        <w:t>радиоактивности на живые организмы. Естественный фон излучения. Дозиметрия.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 Ядерные реакторы. Проблемы управляемого термоядерного синтеза. Экологические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аспекты развития ядерной энергетики.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</w:t>
      </w:r>
      <w:r w:rsidRPr="005A09DE">
        <w:rPr>
          <w:rFonts w:ascii="Times New Roman" w:hAnsi="Times New Roman"/>
          <w:color w:val="000000"/>
          <w:sz w:val="28"/>
          <w:lang w:val="ru-RU"/>
        </w:rPr>
        <w:t>дели. Тёмная материя и тёмная энергия.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имент, лабораторные работы, практикум.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Вид </w:t>
      </w:r>
      <w:r w:rsidRPr="005A09DE">
        <w:rPr>
          <w:rFonts w:ascii="Times New Roman" w:hAnsi="Times New Roman"/>
          <w:color w:val="000000"/>
          <w:sz w:val="28"/>
          <w:lang w:val="ru-RU"/>
        </w:rPr>
        <w:t>звёздного неба. Созвездия, яркие звёзды, планеты, их видимое движение.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</w:t>
      </w:r>
      <w:r w:rsidRPr="005A09DE">
        <w:rPr>
          <w:rFonts w:ascii="Times New Roman" w:hAnsi="Times New Roman"/>
          <w:color w:val="000000"/>
          <w:sz w:val="28"/>
          <w:lang w:val="ru-RU"/>
        </w:rPr>
        <w:t>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</w:t>
      </w:r>
      <w:r w:rsidRPr="005A09DE">
        <w:rPr>
          <w:rFonts w:ascii="Times New Roman" w:hAnsi="Times New Roman"/>
          <w:color w:val="000000"/>
          <w:sz w:val="28"/>
          <w:lang w:val="ru-RU"/>
        </w:rPr>
        <w:t>нца в Галактике. Типы галактик. Радиогалактики и квазары. Чёрные дыры в ядрах галактик.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Нерешён</w:t>
      </w:r>
      <w:r w:rsidRPr="005A09DE">
        <w:rPr>
          <w:rFonts w:ascii="Times New Roman" w:hAnsi="Times New Roman"/>
          <w:color w:val="000000"/>
          <w:sz w:val="28"/>
          <w:lang w:val="ru-RU"/>
        </w:rPr>
        <w:t>ные проблемы астрономии.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</w:t>
      </w:r>
      <w:r w:rsidRPr="005A09DE">
        <w:rPr>
          <w:rFonts w:ascii="Times New Roman" w:hAnsi="Times New Roman"/>
          <w:color w:val="000000"/>
          <w:sz w:val="28"/>
          <w:lang w:val="ru-RU"/>
        </w:rPr>
        <w:t>звёзды.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</w:t>
      </w:r>
      <w:r w:rsidRPr="005A09DE">
        <w:rPr>
          <w:rFonts w:ascii="Times New Roman" w:hAnsi="Times New Roman"/>
          <w:color w:val="000000"/>
          <w:sz w:val="28"/>
          <w:lang w:val="ru-RU"/>
        </w:rPr>
        <w:t>относительные погрешности измерений физических величин. Оценка границ погрешностей.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</w:t>
      </w:r>
      <w:r w:rsidRPr="005A09DE">
        <w:rPr>
          <w:rFonts w:ascii="Times New Roman" w:hAnsi="Times New Roman"/>
          <w:color w:val="000000"/>
          <w:sz w:val="28"/>
          <w:lang w:val="ru-RU"/>
        </w:rPr>
        <w:t>эксперимент, лабораторные работы, практикум»).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</w:t>
      </w:r>
      <w:r w:rsidRPr="005A09DE">
        <w:rPr>
          <w:rFonts w:ascii="Times New Roman" w:hAnsi="Times New Roman"/>
          <w:color w:val="000000"/>
          <w:sz w:val="28"/>
          <w:lang w:val="ru-RU"/>
        </w:rPr>
        <w:t>», «Квантовая физика», «Элементы астрономии и астрофизики».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</w:t>
      </w:r>
      <w:r w:rsidRPr="005A09DE">
        <w:rPr>
          <w:rFonts w:ascii="Times New Roman" w:hAnsi="Times New Roman"/>
          <w:color w:val="000000"/>
          <w:sz w:val="28"/>
          <w:lang w:val="ru-RU"/>
        </w:rPr>
        <w:t>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природе.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связанные с изучением мет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 xml:space="preserve">одов научного познания: </w:t>
      </w:r>
      <w:r w:rsidRPr="005A09DE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</w:t>
      </w:r>
      <w:r w:rsidRPr="005A09DE">
        <w:rPr>
          <w:rFonts w:ascii="Times New Roman" w:hAnsi="Times New Roman"/>
          <w:color w:val="000000"/>
          <w:sz w:val="28"/>
          <w:lang w:val="ru-RU"/>
        </w:rPr>
        <w:t>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</w:t>
      </w:r>
      <w:r w:rsidRPr="005A09DE">
        <w:rPr>
          <w:rFonts w:ascii="Times New Roman" w:hAnsi="Times New Roman"/>
          <w:color w:val="000000"/>
          <w:sz w:val="28"/>
          <w:lang w:val="ru-RU"/>
        </w:rPr>
        <w:t>их фигур и объёма тел.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5A09DE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</w:t>
      </w:r>
      <w:r w:rsidRPr="005A09DE">
        <w:rPr>
          <w:rFonts w:ascii="Times New Roman" w:hAnsi="Times New Roman"/>
          <w:color w:val="000000"/>
          <w:sz w:val="28"/>
          <w:lang w:val="ru-RU"/>
        </w:rPr>
        <w:t>еские явления в живой природе.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5A09DE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5A09DE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</w:t>
      </w:r>
      <w:r w:rsidRPr="005A09DE">
        <w:rPr>
          <w:rFonts w:ascii="Times New Roman" w:hAnsi="Times New Roman"/>
          <w:color w:val="000000"/>
          <w:sz w:val="28"/>
          <w:lang w:val="ru-RU"/>
        </w:rPr>
        <w:t>ти, сейсмограф.</w:t>
      </w: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5A09DE"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вуковая диагностика в технике,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bookmarkStart w:id="4" w:name="block-64747984"/>
      <w:bookmarkEnd w:id="3"/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</w:t>
      </w:r>
      <w:r w:rsidRPr="005A09DE">
        <w:rPr>
          <w:rFonts w:ascii="Times New Roman" w:hAnsi="Times New Roman"/>
          <w:color w:val="000000"/>
          <w:sz w:val="28"/>
          <w:lang w:val="ru-RU"/>
        </w:rPr>
        <w:t>РАЗОВАНИЯЛИЧНОСТНЫЕ РЕЗУЛЬТАТЫ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firstLine="60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</w:t>
      </w:r>
      <w:r w:rsidRPr="005A09DE">
        <w:rPr>
          <w:rFonts w:ascii="Times New Roman" w:hAnsi="Times New Roman"/>
          <w:color w:val="000000"/>
          <w:sz w:val="28"/>
          <w:lang w:val="ru-RU"/>
        </w:rPr>
        <w:t>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C5790A" w:rsidRPr="005A09DE" w:rsidRDefault="00616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5790A" w:rsidRPr="005A09DE" w:rsidRDefault="00616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C5790A" w:rsidRPr="005A09DE" w:rsidRDefault="00616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5790A" w:rsidRPr="005A09DE" w:rsidRDefault="00616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</w:t>
      </w:r>
      <w:r w:rsidRPr="005A09DE">
        <w:rPr>
          <w:rFonts w:ascii="Times New Roman" w:hAnsi="Times New Roman"/>
          <w:color w:val="000000"/>
          <w:sz w:val="28"/>
          <w:lang w:val="ru-RU"/>
        </w:rPr>
        <w:t>ыми институтами в соответствии с их функциями и назначением;</w:t>
      </w:r>
    </w:p>
    <w:p w:rsidR="00C5790A" w:rsidRPr="005A09DE" w:rsidRDefault="00616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5790A" w:rsidRPr="005A09DE" w:rsidRDefault="00616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C5790A" w:rsidRPr="005A09DE" w:rsidRDefault="00616F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</w:t>
      </w:r>
      <w:r w:rsidRPr="005A09DE">
        <w:rPr>
          <w:rFonts w:ascii="Times New Roman" w:hAnsi="Times New Roman"/>
          <w:color w:val="000000"/>
          <w:sz w:val="28"/>
          <w:lang w:val="ru-RU"/>
        </w:rPr>
        <w:t>лам, достижениям российских учёных в области физики и технике.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5790A" w:rsidRPr="005A09DE" w:rsidRDefault="00616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5790A" w:rsidRPr="005A09DE" w:rsidRDefault="00616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</w:t>
      </w:r>
      <w:r w:rsidRPr="005A09DE">
        <w:rPr>
          <w:rFonts w:ascii="Times New Roman" w:hAnsi="Times New Roman"/>
          <w:color w:val="000000"/>
          <w:sz w:val="28"/>
          <w:lang w:val="ru-RU"/>
        </w:rPr>
        <w:t>енные нормы и ценности, в том числе в деятельности учёного;</w:t>
      </w:r>
    </w:p>
    <w:p w:rsidR="00C5790A" w:rsidRPr="005A09DE" w:rsidRDefault="00616F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5790A" w:rsidRPr="005A09DE" w:rsidRDefault="00616F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C5790A" w:rsidRPr="005A09DE" w:rsidRDefault="00616F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C5790A" w:rsidRPr="005A09DE" w:rsidRDefault="00616F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к </w:t>
      </w:r>
      <w:r w:rsidRPr="005A09DE">
        <w:rPr>
          <w:rFonts w:ascii="Times New Roman" w:hAnsi="Times New Roman"/>
          <w:color w:val="000000"/>
          <w:sz w:val="28"/>
          <w:lang w:val="ru-RU"/>
        </w:rPr>
        <w:t>образованию и самообразованию в области физики на протяжении всей жизни.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5790A" w:rsidRPr="005A09DE" w:rsidRDefault="00616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C5790A" w:rsidRPr="005A09DE" w:rsidRDefault="00616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5790A" w:rsidRPr="005A09DE" w:rsidRDefault="00616F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направленности на основе имеющихся знаний по физике.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5790A" w:rsidRPr="005A09DE" w:rsidRDefault="00616F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C5790A" w:rsidRPr="005A09DE" w:rsidRDefault="00616F9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осуществлять проектную и исследовательскую деятельность индивидуально и в группе.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её всесторонне; 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</w:t>
      </w:r>
      <w:r w:rsidRPr="005A09DE">
        <w:rPr>
          <w:rFonts w:ascii="Times New Roman" w:hAnsi="Times New Roman"/>
          <w:color w:val="000000"/>
          <w:sz w:val="28"/>
          <w:lang w:val="ru-RU"/>
        </w:rPr>
        <w:t>риальных ресурсов;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5790A" w:rsidRPr="005A09DE" w:rsidRDefault="00616F9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развивать кре</w:t>
      </w:r>
      <w:r w:rsidRPr="005A09DE">
        <w:rPr>
          <w:rFonts w:ascii="Times New Roman" w:hAnsi="Times New Roman"/>
          <w:color w:val="000000"/>
          <w:sz w:val="28"/>
          <w:lang w:val="ru-RU"/>
        </w:rPr>
        <w:t>ативное мышление при решении жизненных проблем.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учебно-исследовательской и проектной деятельности в области физики, способн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итуациях, в том числе при создании учебных проектов в области физики; 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</w:t>
      </w:r>
      <w:r w:rsidRPr="005A09DE">
        <w:rPr>
          <w:rFonts w:ascii="Times New Roman" w:hAnsi="Times New Roman"/>
          <w:color w:val="000000"/>
          <w:sz w:val="28"/>
          <w:lang w:val="ru-RU"/>
        </w:rPr>
        <w:t>критерии решения;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</w:t>
      </w:r>
      <w:r w:rsidRPr="005A09DE">
        <w:rPr>
          <w:rFonts w:ascii="Times New Roman" w:hAnsi="Times New Roman"/>
          <w:color w:val="000000"/>
          <w:sz w:val="28"/>
          <w:lang w:val="ru-RU"/>
        </w:rPr>
        <w:t>ии физики;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ходы и решения; </w:t>
      </w:r>
    </w:p>
    <w:p w:rsidR="00C5790A" w:rsidRPr="005A09DE" w:rsidRDefault="00616F9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5790A" w:rsidRPr="005A09DE" w:rsidRDefault="00616F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</w:t>
      </w:r>
      <w:r w:rsidRPr="005A09DE">
        <w:rPr>
          <w:rFonts w:ascii="Times New Roman" w:hAnsi="Times New Roman"/>
          <w:color w:val="000000"/>
          <w:sz w:val="28"/>
          <w:lang w:val="ru-RU"/>
        </w:rPr>
        <w:t>претацию информации различных видов и форм представления;</w:t>
      </w:r>
    </w:p>
    <w:p w:rsidR="00C5790A" w:rsidRDefault="00616F9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C5790A" w:rsidRPr="005A09DE" w:rsidRDefault="00616F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</w:t>
      </w:r>
      <w:r w:rsidRPr="005A09DE">
        <w:rPr>
          <w:rFonts w:ascii="Times New Roman" w:hAnsi="Times New Roman"/>
          <w:color w:val="000000"/>
          <w:sz w:val="28"/>
          <w:lang w:val="ru-RU"/>
        </w:rPr>
        <w:t>мики, техники безопасности, гигиены, ресурсосбережения, правовых и этических норм, норм информационной безопасности;</w:t>
      </w:r>
    </w:p>
    <w:p w:rsidR="00C5790A" w:rsidRPr="005A09DE" w:rsidRDefault="00616F9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создавать тексты физического содержания в различных форматах с учётом назначения информации и целевой аудитории, выбирая оптимальную форму </w:t>
      </w:r>
      <w:r w:rsidRPr="005A09DE">
        <w:rPr>
          <w:rFonts w:ascii="Times New Roman" w:hAnsi="Times New Roman"/>
          <w:color w:val="000000"/>
          <w:sz w:val="28"/>
          <w:lang w:val="ru-RU"/>
        </w:rPr>
        <w:t>представления и визуализации.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</w:t>
      </w:r>
      <w:r w:rsidRPr="005A09DE">
        <w:rPr>
          <w:rFonts w:ascii="Times New Roman" w:hAnsi="Times New Roman"/>
          <w:color w:val="000000"/>
          <w:sz w:val="28"/>
          <w:lang w:val="ru-RU"/>
        </w:rPr>
        <w:t>рения с использованием языковых средств;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принимать цели совместной дея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</w:t>
      </w:r>
      <w:r w:rsidRPr="005A09DE">
        <w:rPr>
          <w:rFonts w:ascii="Times New Roman" w:hAnsi="Times New Roman"/>
          <w:color w:val="000000"/>
          <w:sz w:val="28"/>
          <w:lang w:val="ru-RU"/>
        </w:rPr>
        <w:t>результат по разработанным критериям;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C5790A" w:rsidRPr="005A09DE" w:rsidRDefault="00616F9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</w:t>
      </w:r>
      <w:r w:rsidRPr="005A09DE">
        <w:rPr>
          <w:rFonts w:ascii="Times New Roman" w:hAnsi="Times New Roman"/>
          <w:color w:val="000000"/>
          <w:sz w:val="28"/>
          <w:lang w:val="ru-RU"/>
        </w:rPr>
        <w:t>циативным.</w:t>
      </w: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5790A" w:rsidRPr="005A09DE" w:rsidRDefault="00616F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C5790A" w:rsidRPr="005A09DE" w:rsidRDefault="00616F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A09DE">
        <w:rPr>
          <w:rFonts w:ascii="Times New Roman" w:hAnsi="Times New Roman"/>
          <w:color w:val="000000"/>
          <w:sz w:val="28"/>
          <w:lang w:val="ru-RU"/>
        </w:rPr>
        <w:t>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C5790A" w:rsidRDefault="00616F9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5790A" w:rsidRPr="005A09DE" w:rsidRDefault="00616F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</w:t>
      </w:r>
      <w:r w:rsidRPr="005A09DE">
        <w:rPr>
          <w:rFonts w:ascii="Times New Roman" w:hAnsi="Times New Roman"/>
          <w:color w:val="000000"/>
          <w:sz w:val="28"/>
          <w:lang w:val="ru-RU"/>
        </w:rPr>
        <w:t>;</w:t>
      </w:r>
    </w:p>
    <w:p w:rsidR="00C5790A" w:rsidRPr="005A09DE" w:rsidRDefault="00616F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C5790A" w:rsidRDefault="00616F9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5790A" w:rsidRPr="005A09DE" w:rsidRDefault="00616F9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C5790A" w:rsidRDefault="00616F9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</w:t>
      </w:r>
      <w:r>
        <w:rPr>
          <w:rFonts w:ascii="Times New Roman" w:hAnsi="Times New Roman"/>
          <w:b/>
          <w:color w:val="000000"/>
          <w:sz w:val="28"/>
        </w:rPr>
        <w:t>нтроль, эмоциональный интеллект: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тов и оснований; 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принимать себя, п</w:t>
      </w:r>
      <w:r w:rsidRPr="005A09DE">
        <w:rPr>
          <w:rFonts w:ascii="Times New Roman" w:hAnsi="Times New Roman"/>
          <w:color w:val="000000"/>
          <w:sz w:val="28"/>
          <w:lang w:val="ru-RU"/>
        </w:rPr>
        <w:t>онимая свои недостатки и достоинства;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C5790A" w:rsidRPr="005A09DE" w:rsidRDefault="00616F9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</w:t>
      </w:r>
      <w:r w:rsidRPr="005A09DE">
        <w:rPr>
          <w:rFonts w:ascii="Times New Roman" w:hAnsi="Times New Roman"/>
          <w:color w:val="000000"/>
          <w:sz w:val="28"/>
          <w:lang w:val="ru-RU"/>
        </w:rPr>
        <w:t>бщего образования у обучающихся совершенствуется эмоциональный интеллект, предполагающий сформированность:</w:t>
      </w:r>
    </w:p>
    <w:p w:rsidR="00C5790A" w:rsidRPr="005A09DE" w:rsidRDefault="00616F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</w:t>
      </w:r>
      <w:r w:rsidRPr="005A09DE">
        <w:rPr>
          <w:rFonts w:ascii="Times New Roman" w:hAnsi="Times New Roman"/>
          <w:color w:val="000000"/>
          <w:sz w:val="28"/>
          <w:lang w:val="ru-RU"/>
        </w:rPr>
        <w:t>ным в себе;</w:t>
      </w:r>
    </w:p>
    <w:p w:rsidR="00C5790A" w:rsidRPr="005A09DE" w:rsidRDefault="00616F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5790A" w:rsidRPr="005A09DE" w:rsidRDefault="00616F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тижению цели и успеху, оптимизм, инициативность, умение действовать, исходя из своих возможностей; </w:t>
      </w:r>
    </w:p>
    <w:p w:rsidR="00C5790A" w:rsidRPr="005A09DE" w:rsidRDefault="00616F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C5790A" w:rsidRPr="005A09DE" w:rsidRDefault="00616F9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5790A" w:rsidRPr="005A09DE" w:rsidRDefault="00C5790A">
      <w:pPr>
        <w:spacing w:after="0"/>
        <w:ind w:left="120"/>
        <w:rPr>
          <w:lang w:val="ru-RU"/>
        </w:rPr>
      </w:pPr>
      <w:bookmarkStart w:id="6" w:name="_Toc138318760"/>
      <w:bookmarkEnd w:id="6"/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</w:t>
      </w:r>
      <w:r w:rsidRPr="005A09DE">
        <w:rPr>
          <w:rFonts w:ascii="Times New Roman" w:hAnsi="Times New Roman"/>
          <w:color w:val="000000"/>
          <w:sz w:val="28"/>
          <w:lang w:val="ru-RU"/>
        </w:rPr>
        <w:t>рованность у обучающихся умений: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</w:t>
      </w:r>
      <w:r w:rsidRPr="005A09DE">
        <w:rPr>
          <w:rFonts w:ascii="Times New Roman" w:hAnsi="Times New Roman"/>
          <w:color w:val="000000"/>
          <w:sz w:val="28"/>
          <w:lang w:val="ru-RU"/>
        </w:rPr>
        <w:t>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</w:t>
      </w:r>
      <w:r w:rsidRPr="005A09DE">
        <w:rPr>
          <w:rFonts w:ascii="Times New Roman" w:hAnsi="Times New Roman"/>
          <w:color w:val="000000"/>
          <w:sz w:val="28"/>
          <w:lang w:val="ru-RU"/>
        </w:rPr>
        <w:t>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ого) тела, идеальный газ, точечный заряд, однородное электрическое поле;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</w:t>
      </w:r>
      <w:r w:rsidRPr="005A09DE">
        <w:rPr>
          <w:rFonts w:ascii="Times New Roman" w:hAnsi="Times New Roman"/>
          <w:color w:val="000000"/>
          <w:sz w:val="28"/>
          <w:lang w:val="ru-RU"/>
        </w:rPr>
        <w:t>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</w:t>
      </w:r>
      <w:r w:rsidRPr="005A09DE">
        <w:rPr>
          <w:rFonts w:ascii="Times New Roman" w:hAnsi="Times New Roman"/>
          <w:color w:val="000000"/>
          <w:sz w:val="28"/>
          <w:lang w:val="ru-RU"/>
        </w:rPr>
        <w:t>ь условия применимости уравнения Менделеева–Клапейрона;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</w:t>
      </w:r>
      <w:r w:rsidRPr="005A09DE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электролиза);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</w:t>
      </w:r>
      <w:r w:rsidRPr="005A09DE">
        <w:rPr>
          <w:rFonts w:ascii="Times New Roman" w:hAnsi="Times New Roman"/>
          <w:color w:val="000000"/>
          <w:sz w:val="28"/>
          <w:lang w:val="ru-RU"/>
        </w:rPr>
        <w:t>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</w:t>
      </w:r>
      <w:r w:rsidRPr="005A09DE">
        <w:rPr>
          <w:rFonts w:ascii="Times New Roman" w:hAnsi="Times New Roman"/>
          <w:color w:val="000000"/>
          <w:sz w:val="28"/>
          <w:lang w:val="ru-RU"/>
        </w:rPr>
        <w:t>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</w:t>
      </w:r>
      <w:r w:rsidRPr="005A09DE">
        <w:rPr>
          <w:rFonts w:ascii="Times New Roman" w:hAnsi="Times New Roman"/>
          <w:color w:val="000000"/>
          <w:sz w:val="28"/>
          <w:lang w:val="ru-RU"/>
        </w:rPr>
        <w:t>ров, энергия электрического поля конденсатора;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кристаллизация, направленность теплопередачи, электризация тел, эквипотенциальность поверхности заряженного проводника;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овку, фиксировать результаты полученной зависимости физических величин в виде графиков с учётом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</w:t>
      </w:r>
      <w:r w:rsidRPr="005A09DE">
        <w:rPr>
          <w:rFonts w:ascii="Times New Roman" w:hAnsi="Times New Roman"/>
          <w:color w:val="000000"/>
          <w:sz w:val="28"/>
          <w:lang w:val="ru-RU"/>
        </w:rPr>
        <w:t>етод измерения, оценивать абсолютные и относительные погрешности прямых и косвенных измерений;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</w:t>
      </w:r>
      <w:r w:rsidRPr="005A09DE">
        <w:rPr>
          <w:rFonts w:ascii="Times New Roman" w:hAnsi="Times New Roman"/>
          <w:color w:val="000000"/>
          <w:sz w:val="28"/>
          <w:lang w:val="ru-RU"/>
        </w:rPr>
        <w:t>вод о статусе предложенной гипотезы;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рудования;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</w:t>
      </w:r>
      <w:r w:rsidRPr="005A09DE">
        <w:rPr>
          <w:rFonts w:ascii="Times New Roman" w:hAnsi="Times New Roman"/>
          <w:color w:val="000000"/>
          <w:sz w:val="28"/>
          <w:lang w:val="ru-RU"/>
        </w:rPr>
        <w:t>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</w:t>
      </w:r>
      <w:r w:rsidRPr="005A09DE">
        <w:rPr>
          <w:rFonts w:ascii="Times New Roman" w:hAnsi="Times New Roman"/>
          <w:color w:val="000000"/>
          <w:sz w:val="28"/>
          <w:lang w:val="ru-RU"/>
        </w:rPr>
        <w:t>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использовать теоретические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ие техники и технологий;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</w:t>
      </w:r>
      <w:r w:rsidRPr="005A09DE">
        <w:rPr>
          <w:rFonts w:ascii="Times New Roman" w:hAnsi="Times New Roman"/>
          <w:color w:val="000000"/>
          <w:sz w:val="28"/>
          <w:lang w:val="ru-RU"/>
        </w:rPr>
        <w:t>пользовании достижений науки и технологий для дальнейшего развития человеческого общества;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</w:t>
      </w:r>
      <w:r w:rsidRPr="005A09DE">
        <w:rPr>
          <w:rFonts w:ascii="Times New Roman" w:hAnsi="Times New Roman"/>
          <w:color w:val="000000"/>
          <w:sz w:val="28"/>
          <w:lang w:val="ru-RU"/>
        </w:rPr>
        <w:t>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</w:t>
      </w:r>
      <w:r w:rsidRPr="005A09DE">
        <w:rPr>
          <w:rFonts w:ascii="Times New Roman" w:hAnsi="Times New Roman"/>
          <w:color w:val="000000"/>
          <w:sz w:val="28"/>
          <w:lang w:val="ru-RU"/>
        </w:rPr>
        <w:t>ть как на основе имеющихся знаний, так и на основе анализа источника информации;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C5790A" w:rsidRPr="005A09DE" w:rsidRDefault="00616F9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C5790A" w:rsidRPr="005A09DE" w:rsidRDefault="00C5790A">
      <w:pPr>
        <w:spacing w:after="0" w:line="264" w:lineRule="auto"/>
        <w:ind w:left="120"/>
        <w:jc w:val="both"/>
        <w:rPr>
          <w:lang w:val="ru-RU"/>
        </w:rPr>
      </w:pPr>
    </w:p>
    <w:p w:rsidR="00C5790A" w:rsidRPr="005A09DE" w:rsidRDefault="00616F94">
      <w:pPr>
        <w:spacing w:after="0" w:line="264" w:lineRule="auto"/>
        <w:ind w:left="120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A09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A09DE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социальной и этической сферах деятельности человека, роль и место физики </w:t>
      </w:r>
      <w:r w:rsidRPr="005A09DE">
        <w:rPr>
          <w:rFonts w:ascii="Times New Roman" w:hAnsi="Times New Roman"/>
          <w:color w:val="000000"/>
          <w:sz w:val="28"/>
          <w:lang w:val="ru-RU"/>
        </w:rPr>
        <w:t>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</w:t>
      </w:r>
      <w:r w:rsidRPr="005A09DE">
        <w:rPr>
          <w:rFonts w:ascii="Times New Roman" w:hAnsi="Times New Roman"/>
          <w:color w:val="000000"/>
          <w:sz w:val="28"/>
          <w:lang w:val="ru-RU"/>
        </w:rPr>
        <w:t>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различать условия применимос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</w:t>
      </w:r>
      <w:r w:rsidRPr="005A09DE">
        <w:rPr>
          <w:rFonts w:ascii="Times New Roman" w:hAnsi="Times New Roman"/>
          <w:color w:val="000000"/>
          <w:sz w:val="28"/>
          <w:lang w:val="ru-RU"/>
        </w:rPr>
        <w:t>атома, атомного ядра и квантовой модели света;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</w:t>
      </w:r>
      <w:r w:rsidRPr="005A09DE">
        <w:rPr>
          <w:rFonts w:ascii="Times New Roman" w:hAnsi="Times New Roman"/>
          <w:color w:val="000000"/>
          <w:sz w:val="28"/>
          <w:lang w:val="ru-RU"/>
        </w:rPr>
        <w:t>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</w:t>
      </w:r>
      <w:r w:rsidRPr="005A09DE">
        <w:rPr>
          <w:rFonts w:ascii="Times New Roman" w:hAnsi="Times New Roman"/>
          <w:color w:val="000000"/>
          <w:sz w:val="28"/>
          <w:lang w:val="ru-RU"/>
        </w:rPr>
        <w:t>лементе электрической цепи со скоростью изменения силы тока, постулаты специальной теории относительности Эйнштейна);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квантовые процессы и явления, используя положения квантовой физики (уравнение Эйнштейна для фотоэффекта, первый </w:t>
      </w:r>
      <w:r w:rsidRPr="005A09DE">
        <w:rPr>
          <w:rFonts w:ascii="Times New Roman" w:hAnsi="Times New Roman"/>
          <w:color w:val="000000"/>
          <w:sz w:val="28"/>
          <w:lang w:val="ru-RU"/>
        </w:rPr>
        <w:t>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</w:t>
      </w:r>
      <w:r w:rsidRPr="005A09DE">
        <w:rPr>
          <w:rFonts w:ascii="Times New Roman" w:hAnsi="Times New Roman"/>
          <w:color w:val="000000"/>
          <w:sz w:val="28"/>
          <w:lang w:val="ru-RU"/>
        </w:rPr>
        <w:t>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</w:t>
      </w:r>
      <w:r w:rsidRPr="005A09DE">
        <w:rPr>
          <w:rFonts w:ascii="Times New Roman" w:hAnsi="Times New Roman"/>
          <w:color w:val="000000"/>
          <w:sz w:val="28"/>
          <w:lang w:val="ru-RU"/>
        </w:rPr>
        <w:t>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</w:t>
      </w:r>
      <w:r w:rsidRPr="005A09DE">
        <w:rPr>
          <w:rFonts w:ascii="Times New Roman" w:hAnsi="Times New Roman"/>
          <w:color w:val="000000"/>
          <w:sz w:val="28"/>
          <w:lang w:val="ru-RU"/>
        </w:rPr>
        <w:t>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определять направление индукции магнитного </w:t>
      </w:r>
      <w:r w:rsidRPr="005A09DE">
        <w:rPr>
          <w:rFonts w:ascii="Times New Roman" w:hAnsi="Times New Roman"/>
          <w:color w:val="000000"/>
          <w:sz w:val="28"/>
          <w:lang w:val="ru-RU"/>
        </w:rPr>
        <w:t>поля проводника с током, силы Ампера и силы Лоренца;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</w:t>
      </w:r>
      <w:r w:rsidRPr="005A09DE">
        <w:rPr>
          <w:rFonts w:ascii="Times New Roman" w:hAnsi="Times New Roman"/>
          <w:color w:val="000000"/>
          <w:sz w:val="28"/>
          <w:lang w:val="ru-RU"/>
        </w:rPr>
        <w:t>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ку, фиксировать результаты полученной зависимости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</w:t>
      </w:r>
      <w:r w:rsidRPr="005A09DE">
        <w:rPr>
          <w:rFonts w:ascii="Times New Roman" w:hAnsi="Times New Roman"/>
          <w:color w:val="000000"/>
          <w:sz w:val="28"/>
          <w:lang w:val="ru-RU"/>
        </w:rPr>
        <w:t>д измерения, оценивать абсолютные и относительные погрешности прямых и косвенных измерений;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о статусе предложенной гипотезы;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</w:t>
      </w:r>
      <w:r w:rsidRPr="005A09DE">
        <w:rPr>
          <w:rFonts w:ascii="Times New Roman" w:hAnsi="Times New Roman"/>
          <w:color w:val="000000"/>
          <w:sz w:val="28"/>
          <w:lang w:val="ru-RU"/>
        </w:rPr>
        <w:t>пользованием измерительных устройств и лабораторного оборудования;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</w:t>
      </w:r>
      <w:r w:rsidRPr="005A09DE">
        <w:rPr>
          <w:rFonts w:ascii="Times New Roman" w:hAnsi="Times New Roman"/>
          <w:color w:val="000000"/>
          <w:sz w:val="28"/>
          <w:lang w:val="ru-RU"/>
        </w:rPr>
        <w:t>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решать качес</w:t>
      </w:r>
      <w:r w:rsidRPr="005A09DE">
        <w:rPr>
          <w:rFonts w:ascii="Times New Roman" w:hAnsi="Times New Roman"/>
          <w:color w:val="000000"/>
          <w:sz w:val="28"/>
          <w:lang w:val="ru-RU"/>
        </w:rPr>
        <w:t>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</w:t>
      </w:r>
      <w:r w:rsidRPr="005A09DE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</w:t>
      </w:r>
      <w:r w:rsidRPr="005A09DE">
        <w:rPr>
          <w:rFonts w:ascii="Times New Roman" w:hAnsi="Times New Roman"/>
          <w:color w:val="000000"/>
          <w:sz w:val="28"/>
          <w:lang w:val="ru-RU"/>
        </w:rPr>
        <w:t>сов окружающего мира, в развитие техники и технологий;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ьзовании, а также разумном использовании достижений </w:t>
      </w:r>
      <w:r w:rsidRPr="005A09DE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</w:t>
      </w:r>
      <w:r w:rsidRPr="005A09DE">
        <w:rPr>
          <w:rFonts w:ascii="Times New Roman" w:hAnsi="Times New Roman"/>
          <w:color w:val="000000"/>
          <w:sz w:val="28"/>
          <w:lang w:val="ru-RU"/>
        </w:rPr>
        <w:t>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получаемую информацию и оценивать её достоверность как на основе имеющихся знаний, так и на основе анализа источника информации;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умения самостоятельного приобретения новых знаний в процессе выполнения проектных и</w:t>
      </w:r>
      <w:r w:rsidRPr="005A09DE">
        <w:rPr>
          <w:rFonts w:ascii="Times New Roman" w:hAnsi="Times New Roman"/>
          <w:color w:val="000000"/>
          <w:sz w:val="28"/>
          <w:lang w:val="ru-RU"/>
        </w:rPr>
        <w:t xml:space="preserve"> учебно-исследовательских работ; 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</w:t>
      </w:r>
      <w:r w:rsidRPr="005A09DE">
        <w:rPr>
          <w:rFonts w:ascii="Times New Roman" w:hAnsi="Times New Roman"/>
          <w:color w:val="000000"/>
          <w:sz w:val="28"/>
          <w:lang w:val="ru-RU"/>
        </w:rPr>
        <w:t>атриваемой проблемы;</w:t>
      </w:r>
    </w:p>
    <w:p w:rsidR="00C5790A" w:rsidRPr="005A09DE" w:rsidRDefault="00616F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A09DE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Default="00616F94">
      <w:pPr>
        <w:spacing w:after="0"/>
        <w:ind w:left="120"/>
      </w:pPr>
      <w:bookmarkStart w:id="7" w:name="block-64747985"/>
      <w:bookmarkEnd w:id="4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790A" w:rsidRDefault="00616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C5790A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90A" w:rsidRDefault="00C5790A">
            <w:pPr>
              <w:spacing w:after="0"/>
              <w:ind w:left="135"/>
            </w:pPr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ФИЗИЧЕСКИЙ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</w:tbl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Default="00616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579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790A" w:rsidRDefault="00C5790A">
            <w:pPr>
              <w:spacing w:after="0"/>
              <w:ind w:left="135"/>
            </w:pPr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C5790A" w:rsidRPr="005A09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предметного содержания и опыта деятельности, приобретённого при изучении курса физики 10 –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  <w:tr w:rsidR="00C5790A" w:rsidRPr="005A0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</w:tbl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Default="00616F94">
      <w:pPr>
        <w:spacing w:after="0"/>
        <w:ind w:left="120"/>
      </w:pPr>
      <w:bookmarkStart w:id="8" w:name="block-647479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790A" w:rsidRDefault="00616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837"/>
        <w:gridCol w:w="988"/>
        <w:gridCol w:w="1841"/>
        <w:gridCol w:w="1910"/>
        <w:gridCol w:w="1620"/>
        <w:gridCol w:w="2873"/>
      </w:tblGrid>
      <w:tr w:rsidR="00C5790A" w:rsidTr="005A09DE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790A" w:rsidRDefault="00C5790A">
            <w:pPr>
              <w:spacing w:after="0"/>
              <w:ind w:left="135"/>
            </w:pPr>
          </w:p>
        </w:tc>
      </w:tr>
      <w:tr w:rsidR="00C5790A" w:rsidTr="005A0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Траектория. Перемещение. Скорость. Их проекции на оси координат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и полное ускорение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Природа и виды сил трения. Движение в жидкости и газе с учётом силы сопротивления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Плечо силы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равновесия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Статика твердого тела"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движении центра масс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Вторая космическая скорость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газообразных, жидких и твердых тел. Характер движения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частиц 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8094721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применимости этой модели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r>
              <w:rPr>
                <w:rFonts w:ascii="Times New Roman" w:hAnsi="Times New Roman"/>
                <w:color w:val="000000"/>
                <w:sz w:val="24"/>
              </w:rPr>
              <w:t>Квазистатические и нестатические процессы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сгорания топлива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67355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двигателей.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Тепловое загрязнение окружающей среды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давления в жидкости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Лапласа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электростатического поля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напряжённости поля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разности потенциалов для электростатического поля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992920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цифровой лабораторией по физике.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измерения физических величин при помощи компьютерных датчиков"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тр(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устойчивости твёрдого тела, имеющего площадь опоры"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взаимосвязи энергии межмолекулярного взаимодействия и температуры кипения жидкостей"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коэффициента поверхностного натяжения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смешанного соединения резисторов" или "Измерение удельного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130C3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130C3">
              <w:rPr>
                <w:rFonts w:ascii="Arial" w:hAnsi="Arial" w:cs="Arial"/>
                <w:color w:val="333333"/>
                <w:sz w:val="21"/>
                <w:szCs w:val="21"/>
              </w:rPr>
              <w:t>25.05.2026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90A" w:rsidTr="005A0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</w:tbl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Default="00616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744"/>
        <w:gridCol w:w="1026"/>
        <w:gridCol w:w="1841"/>
        <w:gridCol w:w="1910"/>
        <w:gridCol w:w="1620"/>
        <w:gridCol w:w="2873"/>
      </w:tblGrid>
      <w:tr w:rsidR="00C5790A" w:rsidTr="005A09DE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790A" w:rsidRDefault="00C5790A">
            <w:pPr>
              <w:spacing w:after="0"/>
              <w:ind w:left="135"/>
            </w:pPr>
          </w:p>
        </w:tc>
      </w:tr>
      <w:tr w:rsidR="00C5790A" w:rsidTr="005A09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790A" w:rsidRDefault="00C579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поле. Гипотеза Ампера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abccb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ЭДС индукции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22726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/76484025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99692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Период малых свободных колебаний математического маятника.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свободных колебаний пружинного маятника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0399319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/756123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adabde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668619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/84836152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/087506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теме "Электромагнитные колебания"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/401024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/7380038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загрязнение окружающей среды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9566406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отражение. Предельный угол полного внутреннего отражения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/60441359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 линзы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Пределы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применимости геометрической оптики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по теме "Оптика"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30.01.2026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смещения Вина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cfcec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Планетарная модель атома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Резерфорда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Радиоактивность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развития ядерной энергетики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лептоны.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Стандартной модели. Кварк-глюонная модель адронов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физической картины мира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астрономических исследований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44028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/42169944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234633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/67361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Ампера" или "Изучение зависимости силы Ампера от силы тока" или "Определение магнитной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на основе измерения силы Ампера"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параметров звуковой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волны"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100661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/1072021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Роль и место физики и астрономии в современной научной картине мира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dfbafc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08.05.2026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"Механические и электромагнитные волны"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1603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511654</w:t>
              </w:r>
            </w:hyperlink>
          </w:p>
        </w:tc>
      </w:tr>
      <w:tr w:rsidR="005A09DE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09DE" w:rsidRDefault="005A09DE" w:rsidP="005A09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A09DE" w:rsidRPr="00095F5D" w:rsidRDefault="005A09DE" w:rsidP="005A09DE">
            <w:pPr>
              <w:pStyle w:val="list-group-item"/>
              <w:shd w:val="clear" w:color="auto" w:fill="FFFFFF"/>
              <w:spacing w:after="0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095F5D">
              <w:rPr>
                <w:rFonts w:ascii="Arial" w:hAnsi="Arial" w:cs="Arial"/>
                <w:color w:val="333333"/>
                <w:sz w:val="21"/>
                <w:szCs w:val="21"/>
              </w:rPr>
              <w:t>26.05.2026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A09DE" w:rsidRPr="005A09DE" w:rsidRDefault="005A09DE" w:rsidP="005A09DE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90A" w:rsidRPr="005A09DE" w:rsidTr="005A09DE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bffb</w:t>
              </w:r>
              <w:r w:rsidRPr="005A09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90A" w:rsidTr="005A09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C5790A"/>
        </w:tc>
      </w:tr>
    </w:tbl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Default="00C5790A">
      <w:pPr>
        <w:sectPr w:rsidR="00C57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before="199" w:after="199"/>
        <w:ind w:left="120"/>
        <w:rPr>
          <w:lang w:val="ru-RU"/>
        </w:rPr>
      </w:pPr>
      <w:bookmarkStart w:id="9" w:name="block-64747987"/>
      <w:bookmarkEnd w:id="8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ПРОГРАММЫ10 КЛАСС</w:t>
      </w:r>
    </w:p>
    <w:p w:rsidR="00C5790A" w:rsidRPr="005A09DE" w:rsidRDefault="00C5790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5790A" w:rsidRPr="005A09DE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 w:rsidRPr="005A09D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1220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развитии современной техники и технологий, в практической деятельности людей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газов, жидкостей и твёрдых тел, точечный электрический заряд – при решении физических задач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номерное и равноускоренное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Описы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тепловые свойства тел и тепловые явления, используя физические величины: давл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величины: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величину с другими величинами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и;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йств; различать условия их безопасного использования в повседневной жизни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выбирать оптимальный способ измерения и использовать известные методы оцен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ки погрешностей измерений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воды по результатам исследования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реальность полученного значения физической величины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задачи: выстраивать логически непротиворечивую цепочку рассуждений с опорой на изученные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законы, закономерности и физические явления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Привод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C5790A" w:rsidRPr="005A09DE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Работать в группе с выполнением различных социальных ролей, планировать работу группы, рационально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Default="00616F9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5790A" w:rsidRDefault="00C579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C5790A" w:rsidRPr="005A09DE">
        <w:trPr>
          <w:trHeight w:val="144"/>
        </w:trPr>
        <w:tc>
          <w:tcPr>
            <w:tcW w:w="165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9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</w:t>
            </w:r>
            <w:r w:rsidRPr="005A09D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сновной образовательной программы среднего общего образования 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 и единство физической картины мира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вление, возникновение линейчатого спектра атома водорода, естественная и искусственная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радиоактивность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электромагнитные явления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индуктивность катушки, энергия эл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трактовать физический смысл испо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величинами, вычислять значение физической величины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– Ленца, закон электромаг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направление вектора индукции магнитного поля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проводника с током, силы Ампера и силы Лоренца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выбирать оптимальн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способ измерения и использовать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известные методы оценки погрешностей измерений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зависимости физическ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их величин в виде таблиц и графиков, делать выводы по результатам исследования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ельных устройств и лабораторного оборудования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 и физические явления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ализировать получаемую информацию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C5790A" w:rsidRPr="005A09D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Default="00616F94">
      <w:pPr>
        <w:spacing w:before="199" w:after="199"/>
        <w:ind w:left="120"/>
      </w:pPr>
      <w:bookmarkStart w:id="10" w:name="block-647479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5790A" w:rsidRDefault="00616F9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5790A" w:rsidRDefault="00C579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887"/>
        <w:gridCol w:w="5272"/>
      </w:tblGrid>
      <w:tr w:rsidR="00C5790A">
        <w:trPr>
          <w:trHeight w:val="144"/>
        </w:trPr>
        <w:tc>
          <w:tcPr>
            <w:tcW w:w="9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29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элемента </w:t>
            </w:r>
          </w:p>
        </w:tc>
        <w:tc>
          <w:tcPr>
            <w:tcW w:w="625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содержания </w:t>
            </w:r>
          </w:p>
        </w:tc>
      </w:tr>
      <w:tr w:rsidR="00C5790A" w:rsidRPr="005A09DE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C5790A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C5790A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отсчёта. Траектория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Перемещение, скорость (средняя скорость, мгновенная скорость) и ускорение материальной точки, их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на 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ометр, движение снарядов, цепные и ременные передачи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мгновенной скорости. Исследование соотношения между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жения тела, брошенного горизонтально</w:t>
            </w:r>
          </w:p>
        </w:tc>
      </w:tr>
      <w:tr w:rsidR="00C5790A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оси вращения. Плечо силы. Условия равновесия твёрдого тела в ИСО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движения бруска по наклонной плоскости под действием нескольки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имеющего ось вращения</w:t>
            </w:r>
          </w:p>
        </w:tc>
      </w:tr>
      <w:tr w:rsidR="00C5790A" w:rsidRPr="005A09DE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ЗАКОНЫ СОХРАНЕНИЯ В МЕХАНИКЕ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Импульс материальной точки, системы материальных точек. Импульс силы и изменение импульса тела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 материальной точки.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Теоремао кинетической энергии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движение ракет, водомёт, копер, пружинный пистолет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C5790A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C5790A" w:rsidRPr="005A09DE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МОЛЕКУЛЯРНО-КИНЕТИЧЕСКОЙ ТЕОРИИ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 вещества. Постоянная Авогадро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Клапейрона – Менделеева. Закон Дальтона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изотерма,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изохора, изобара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C5790A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количества теплоты при теплопередаче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Пе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машины. Принципы действия тепловых машин. Преобразования энергии в тепловых машинах. Коэффициент полезного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(далее – КПД) тепловой машины. Цикл Карно и его КПД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Необратимость процессов в природе. Тепловые двигатели. Экологические проблемы теплоэнергетики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ытовой холодильник, кондиционер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C5790A" w:rsidRPr="005A09DE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ВЕЩЕСВА. ФАЗОВЫЕ ПЕРЕХОДЫ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Удельная теплота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парообразования. Зависимость температуры кипения от давления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гигрометр и психрометр, калориметр, технологии получения современных материалов, в том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числе наноматериалов, и нанотехнологии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C5790A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5790A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Проводники,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диэлектрики и полупроводники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нденсатора</w:t>
            </w:r>
          </w:p>
        </w:tc>
      </w:tr>
      <w:tr w:rsidR="00C5790A" w:rsidRPr="005A09DE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</w:t>
            </w:r>
            <w:r>
              <w:rPr>
                <w:rFonts w:ascii="Times New Roman" w:hAnsi="Times New Roman"/>
                <w:color w:val="000000"/>
                <w:sz w:val="24"/>
              </w:rPr>
              <w:t>хпроводимость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торов.</w:t>
            </w:r>
          </w:p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C5790A" w:rsidRDefault="00C5790A">
      <w:pPr>
        <w:spacing w:before="199" w:after="199"/>
        <w:ind w:left="120"/>
      </w:pPr>
    </w:p>
    <w:p w:rsidR="00C5790A" w:rsidRDefault="00616F9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5790A" w:rsidRDefault="00C5790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052"/>
        <w:gridCol w:w="5107"/>
      </w:tblGrid>
      <w:tr w:rsidR="00C5790A">
        <w:trPr>
          <w:trHeight w:val="144"/>
        </w:trPr>
        <w:tc>
          <w:tcPr>
            <w:tcW w:w="91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3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Кодпроверяемого элемента </w:t>
            </w:r>
          </w:p>
        </w:tc>
        <w:tc>
          <w:tcPr>
            <w:tcW w:w="61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C5790A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5790A" w:rsidRPr="005A09DE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 линий магнитной индукции поля постоянных магнитов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Картина линий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индукции. Закон электромагнитной индукции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Фарадея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катушки с током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электромагнитной индукции</w:t>
            </w:r>
          </w:p>
        </w:tc>
      </w:tr>
      <w:tr w:rsidR="00C5790A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C5790A" w:rsidRPr="005A09DE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КОЛЕБАНИЯ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гармонических колебаний. Кинематическоеи динамическое описание колебательно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го движения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переменного тока. Амплитудное и действующее значение силы тока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соединённых конденсатора, катушки и резистора</w:t>
            </w:r>
          </w:p>
        </w:tc>
      </w:tr>
      <w:tr w:rsidR="00C5790A" w:rsidRPr="005A09DE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center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ВОЛНЫ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Интерференция и дифракция механических волн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акууме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электромагнитных волн: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загрязнение окружающей среды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Луч света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изображений в плоском зеркале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отражение. Предельный угол полного внутреннего отражения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даваемое линзой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Пределы применимости геометрической оптики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света. Дифракционная решётка. Условие наблюдения главных максимумов при падении монохроматического света на дифракционную решётку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Постулаты теории относительности: инвариантность модуля скорости света в вакууме, принцип относительности Эйнштейна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одновременности. Замедление времени и сокращение длины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C5790A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Эйнштейна для фотоэффекта. «Красная граница»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П.Н. Лебедева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фотоэлемент, фотодатчик, солнечная батарея, светодиод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свойства частиц.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Корпускулярно-волновой дуализм. Дифракция электронов на кристаллах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спектральный анализ (спектроскоп), лазер, квантовый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 линейчатого спектра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излучения. Свойства альфа-, бета-, гамма-излучения. Влияние радиоактивности на живые организмы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нейтрона. Нуклонная модель ядра Гейзенберга – Иваненко.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Альфа-распад. Электронный и п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озитронный бета-распад. Гамма-излучение. Закон радиоактивного распада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ядерной энергетики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дозиметр, камера Вильсона, ядерный реактор, атомная бомба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треков частиц (по готовым фотографиям)</w:t>
            </w:r>
          </w:p>
        </w:tc>
      </w:tr>
      <w:tr w:rsidR="00C5790A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звёздного неба. Созвездия, яркие звёзды,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планеты, их видимое движение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группы.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 энергии Солнца и звёзд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Звёзды, их основные характеристики: масса, светимость, радиус,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5A09DE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 звёзд. Современные представления о происхо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– наша Галактика. Спиральная структура Галактики, распределение звёзд, газа и пыли. Положение и движение Солнца в Галактике. Плоская и сферическая подсистемы Галактики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галактик. Радиогалактики и квазары. Чёрные дыры в ядрах галактик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Вселенной». Реликтовое излучение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135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before="199" w:after="199" w:line="336" w:lineRule="auto"/>
        <w:ind w:left="120"/>
        <w:rPr>
          <w:lang w:val="ru-RU"/>
        </w:rPr>
      </w:pPr>
      <w:bookmarkStart w:id="11" w:name="block-64747990"/>
      <w:bookmarkEnd w:id="10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ФИЗИКЕ ТРЕБОВАНИЯ К РЕЗУЛЬТАТАМ ОСВОЕНИЯ ОСНОВНОЙ ОБРАЗОВАТЕЛЬНОЙ ПРОГРАММЫ СРЕДНЕГО ОБЩЕГО ОБРАЗОВАНИЯ</w:t>
      </w:r>
    </w:p>
    <w:p w:rsidR="00C5790A" w:rsidRPr="005A09DE" w:rsidRDefault="00C5790A">
      <w:pPr>
        <w:spacing w:before="199" w:after="199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243"/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243"/>
              <w:rPr>
                <w:lang w:val="ru-RU"/>
              </w:rPr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</w:t>
            </w: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распознавать физические явления (процессы) и объяснять их на основе изученных законов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основополагающими физическими понятиями и величинами, характеризующими физические процессы 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законы классической механики, молекулярной физики и термодинамики, электродинамики, квантовой физики для анализа и объ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процессы, исп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ользуя основные положения, законы и закономерности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различать условия применимости моделей физических тел и процессов (явлений)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решать расчётные задачи с явно заданной и неявно заданной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основании имеющихся данных, анализировать результаты и корректировать методы решения с учётом полученных результатов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задачи, требующие применения знаний из разных разделов школьного курса физики, а также интеграции знаний из других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познания, используемыми в физике: проводить прямые и косвенные измерен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удования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азумном использовании достижений науки и технологий для дальнейшего развития человеческого общества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способами работы с информацией физического содержания с использованием современных информационных технологий; развитие умений критич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еского анализа и оценки достоверности получаемой информации</w:t>
            </w:r>
          </w:p>
        </w:tc>
      </w:tr>
      <w:tr w:rsidR="00C5790A" w:rsidRPr="005A09D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применять основополагающие астрономические понятия, теории и законы для анализа и объяснения физических процессов, происходящих на звёздах, в звёздных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системах, в межгалактической среде; движения небесных тел, эволюции звёзд и Вселенной</w:t>
            </w:r>
          </w:p>
        </w:tc>
      </w:tr>
    </w:tbl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before="199" w:after="199" w:line="336" w:lineRule="auto"/>
        <w:ind w:left="120"/>
        <w:rPr>
          <w:lang w:val="ru-RU"/>
        </w:rPr>
      </w:pPr>
      <w:bookmarkStart w:id="12" w:name="block-64747991"/>
      <w:bookmarkEnd w:id="11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ФИЗИКЕ</w:t>
      </w:r>
    </w:p>
    <w:p w:rsidR="00C5790A" w:rsidRPr="005A09DE" w:rsidRDefault="00C5790A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1570"/>
        <w:gridCol w:w="6172"/>
      </w:tblGrid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243"/>
            </w:pPr>
            <w:r w:rsidRPr="005A09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раздела/темы 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Материальная точка. 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4752975" cy="3133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материальной точки: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3324225" cy="1390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перемещения и пути материальной точки при прямолинейном движении вдоль оси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графику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υ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</w:rPr>
              <w:t>x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 w:line="336" w:lineRule="auto"/>
              <w:ind w:left="336"/>
            </w:pP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4629150" cy="1076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движение: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x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9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7"/>
                  </w:pPr>
                </w:p>
                <w:p w:rsidR="00C5790A" w:rsidRDefault="00616F94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ox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7"/>
                  </w:pPr>
                </w:p>
                <w:p w:rsidR="00C5790A" w:rsidRDefault="00616F94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−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9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7"/>
                  </w:pPr>
                </w:p>
                <w:p w:rsidR="00C5790A" w:rsidRDefault="00616F94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прямолинейное движение: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42100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900"/>
            </w:tblGrid>
            <w:tr w:rsidR="00C5790A" w:rsidRPr="005A09DE">
              <w:trPr>
                <w:tblCellSpacing w:w="0" w:type="auto"/>
              </w:trPr>
              <w:tc>
                <w:tcPr>
                  <w:tcW w:w="390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jc w:val="right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Ускорение свободного падения.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103606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103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тела, брошенного под углом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горизонту: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847975" cy="1981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</w:pPr>
          </w:p>
          <w:p w:rsidR="00C5790A" w:rsidRDefault="00C5790A">
            <w:pPr>
              <w:spacing w:after="0" w:line="336" w:lineRule="auto"/>
              <w:ind w:left="336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материальной точки по окружности.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Угловая и линейная скорость точки: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ωR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ωR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равномерном движении точки по окружности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πυ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πυ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Центростремительное ускорение точки: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цс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цс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 w:rsidRPr="005A09DE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C5790A" w:rsidRPr="005A09DE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Полное ускорение материальной точки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 Поступательное и вращательное движение твёрдого тела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Инерциальные системы отсчёта. Первый закон Ньютона. Принцип относительности Галилея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Плотность вещества: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ρ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Сила. Принцип суперпозиции сил: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равнодейств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842"/>
              <w:gridCol w:w="40"/>
            </w:tblGrid>
            <w:tr w:rsidR="00C5790A">
              <w:trPr>
                <w:gridAfter w:val="2"/>
                <w:wAfter w:w="88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C5790A">
              <w:trPr>
                <w:trHeight w:val="3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03"/>
                  </w:pPr>
                </w:p>
                <w:p w:rsidR="00C5790A" w:rsidRDefault="00616F94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равнодейств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03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03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Ньютона: для материальной точки в ИСО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08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03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;  </w:t>
            </w:r>
          </w:p>
          <w:p w:rsidR="00C5790A" w:rsidRDefault="00616F94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при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4052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0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 для материальных точек: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21</m:t>
                    </m:r>
                  </m:sub>
                </m:sSub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9"/>
              <w:gridCol w:w="40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83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03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1"/>
              <w:gridCol w:w="40"/>
            </w:tblGrid>
            <w:tr w:rsidR="00C5790A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−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3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03"/>
                  </w:pPr>
                </w:p>
                <w:p w:rsidR="00C5790A" w:rsidRDefault="00616F94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тяготения: силы притяжения между точечными массами равны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0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 w:rsidRPr="005A09DE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lastRenderedPageBreak/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616F94">
                  <w:pPr>
                    <w:spacing w:after="0" w:line="288" w:lineRule="auto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тяжести. Центр тяжести тела. Зависимость силы тяжести от высоты 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поверхностью планеты радиусом 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GMm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</w:rPr>
                          <m:t>+h)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006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4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C5790A" w:rsidRDefault="00616F94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9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GMm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Закон Гука: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03"/>
                  </w:pPr>
                </w:p>
                <w:p w:rsidR="00C5790A" w:rsidRDefault="00616F94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Сухое трение.</w:t>
            </w:r>
          </w:p>
          <w:p w:rsidR="00C5790A" w:rsidRPr="005A09DE" w:rsidRDefault="00616F94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скольжения: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4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C5790A" w:rsidRPr="005A09DE" w:rsidRDefault="00616F94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покоя: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≤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4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≤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трения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⊥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3"/>
                    <w:gridCol w:w="38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03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⊥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73288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3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вращения: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| = </w:t>
            </w:r>
            <w:r>
              <w:rPr>
                <w:rFonts w:ascii="Times New Roman" w:hAnsi="Times New Roman"/>
                <w:color w:val="000000"/>
                <w:sz w:val="24"/>
              </w:rPr>
              <w:t>Fl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где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плечо силы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 оси, проходящей через точку </w:t>
            </w:r>
            <w:r>
              <w:rPr>
                <w:rFonts w:ascii="Times New Roman" w:hAnsi="Times New Roman"/>
                <w:color w:val="000000"/>
                <w:sz w:val="24"/>
              </w:rPr>
              <w:t>O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перпендикулярно рисунку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 масс тела. Центр масс системы материальных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точек: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ц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1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52"/>
              <w:gridCol w:w="168"/>
              <w:gridCol w:w="40"/>
            </w:tblGrid>
            <w:tr w:rsidR="00C5790A" w:rsidRPr="005A09DE">
              <w:trPr>
                <w:gridAfter w:val="2"/>
                <w:wAfter w:w="208" w:type="dxa"/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ц.м.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846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C5790A" w:rsidRPr="005A09DE" w:rsidRDefault="00616F94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C5790A" w:rsidRPr="005A09DE" w:rsidRDefault="00616F94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  <w:gridCol w:w="69"/>
                    <w:gridCol w:w="40"/>
                  </w:tblGrid>
                  <w:tr w:rsidR="00C5790A" w:rsidRPr="005A09DE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0"/>
                        </w:tblGrid>
                        <w:tr w:rsidR="00C5790A" w:rsidRPr="005A09DE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C5790A" w:rsidRPr="005A09DE" w:rsidRDefault="00616F94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5A09DE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5790A" w:rsidRPr="005A09DE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5790A" w:rsidRPr="005A09DE" w:rsidRDefault="00C5790A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C5790A" w:rsidRPr="005A09DE" w:rsidRDefault="00616F94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  <w:gridCol w:w="69"/>
                    <w:gridCol w:w="40"/>
                  </w:tblGrid>
                  <w:tr w:rsidR="00C5790A" w:rsidRPr="005A09DE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34"/>
                          <w:gridCol w:w="40"/>
                        </w:tblGrid>
                        <w:tr w:rsidR="00C5790A" w:rsidRPr="005A09DE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C5790A" w:rsidRPr="005A09DE" w:rsidRDefault="00616F94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5A09DE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5790A" w:rsidRPr="005A09DE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C5790A" w:rsidRPr="005A09DE" w:rsidRDefault="00C5790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5790A" w:rsidRPr="005A09DE" w:rsidRDefault="00C5790A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C5790A" w:rsidRPr="005A09DE" w:rsidRDefault="00616F94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поле тяжести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g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масс тела совпадает с его центром тяжести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равновесия твёрдого тела в ИСО: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466850" cy="533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жидкости, покоящейся в ИСО: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w:rPr>
                    <w:rFonts w:ascii="Cambria Math" w:eastAsia="Cambria Math" w:hAnsi="Cambria Math" w:cs="Cambria Math"/>
                  </w:rPr>
                  <m:t>ρg</m:t>
                </m:r>
                <m:r>
                  <w:rPr>
                    <w:rFonts w:ascii="Cambria Math" w:eastAsia="Cambria Math" w:hAnsi="Cambria Math" w:cs="Cambria Math"/>
                  </w:rPr>
                  <m:t>h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ρgh</w:t>
            </w:r>
          </w:p>
          <w:p w:rsidR="00C5790A" w:rsidRDefault="00C5790A">
            <w:pPr>
              <w:spacing w:after="0" w:line="288" w:lineRule="auto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7"/>
              <w:gridCol w:w="58"/>
              <w:gridCol w:w="40"/>
            </w:tblGrid>
            <w:tr w:rsidR="00C5790A" w:rsidRPr="005A09DE">
              <w:trPr>
                <w:gridAfter w:val="2"/>
                <w:wAfter w:w="98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1"/>
              <w:gridCol w:w="40"/>
            </w:tblGrid>
            <w:tr w:rsidR="00C5790A" w:rsidRPr="005A09DE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−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84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если тело и жидкость покоятся в ИСО, то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pg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pgV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64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системы тел: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импульса: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ИСО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C5790A" w:rsidRPr="005A09DE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C5790A" w:rsidRPr="005A09DE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ИСО , если  </w:t>
            </w:r>
          </w:p>
          <w:p w:rsidR="00C5790A" w:rsidRDefault="00616F94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)=0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если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=0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C5790A" w:rsidRPr="005A09DE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352"/>
              <w:gridCol w:w="40"/>
            </w:tblGrid>
            <w:tr w:rsidR="00C5790A" w:rsidRPr="005A09DE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Реактивное движение</w:t>
            </w:r>
          </w:p>
          <w:p w:rsidR="00C5790A" w:rsidRPr="005A09DE" w:rsidRDefault="00C5790A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348"/>
            </w:tblGrid>
            <w:tr w:rsidR="00C5790A" w:rsidRPr="005A09DE">
              <w:trPr>
                <w:tblCellSpacing w:w="0" w:type="auto"/>
              </w:trPr>
              <w:tc>
                <w:tcPr>
                  <w:tcW w:w="3348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93772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93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перемещении: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009775" cy="3905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6287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6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силы: 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если за время  </w:t>
            </w:r>
          </w:p>
          <w:p w:rsidR="00C5790A" w:rsidRDefault="00616F94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lastRenderedPageBreak/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силы изменяется на , то мощность силы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781175" cy="523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C5790A">
            <w:pPr>
              <w:spacing w:after="0" w:line="336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 материальной точки: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6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 w:rsidRPr="005A09DE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5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 w:rsidRPr="005A09DE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кинетической энергии системы материальных точек: в ИСО </w:t>
            </w:r>
            <w:r>
              <w:rPr>
                <w:rFonts w:ascii="Times New Roman" w:hAnsi="Times New Roman"/>
                <w:color w:val="000000"/>
                <w:sz w:val="24"/>
              </w:rPr>
              <w:t>ΔE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 </w:t>
            </w:r>
          </w:p>
          <w:p w:rsidR="00C5790A" w:rsidRPr="005A09DE" w:rsidRDefault="00C5790A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Pr="005A09DE" w:rsidRDefault="00C5790A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энергия: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потенциальных сил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7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7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материальной точки в однородном поле тяжести: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h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mgh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упруго деформированного тела: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00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2"/>
              <w:gridCol w:w="40"/>
            </w:tblGrid>
            <w:tr w:rsidR="00C5790A">
              <w:trPr>
                <w:trHeight w:val="300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kx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механической энергии: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3171825" cy="8572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Гармонические колебания материальной точки. Амплитуда и фаза колебаний.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Кинематическое описание: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400300" cy="6953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где х - смещение из равновесия.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Динамическое описание: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C5790A">
              <w:trPr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где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mω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Это значит, что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C5790A" w:rsidRPr="005A09DE">
              <w:trPr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 (закон сохранения механической энергии):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124075" cy="495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колебаний смещения материальной точки с амплитудами колебаний её скорости и ускорения: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704975" cy="3429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57250" cy="4476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малых свободных колебаний математического маятника: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09625" cy="4667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свободных колебаний пружинного маятника: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76300" cy="523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Резонанс. Резонансная кривая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Поперечные и продольные волны. Скорость распространения и длина волны: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λ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vT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υ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λ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vT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7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и дифракция волн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ФИЗИКА. ТЕРМОДИНАМИКА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строения газов, жидкостей и твёрдых тел. Пусть термодинамическая система (тело) состоит из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одинаковых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количество вещества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μ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10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10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>
              <w:trPr>
                <w:trHeight w:val="225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μ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число Авогадро,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системы (тела),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μ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– молярная масса вещества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движение атомов и молекул вещества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частиц вещества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Диффузия. Броуновское движение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 в МКТ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давлением и средней кинетической энергией поступательного теплового движения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молекул идеального газа (основное уравнение МКТ):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619375" cy="5429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m</w:t>
            </w: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0 – масса одной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молекулы,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 w:rsidRPr="005A09DE">
              <w:trPr>
                <w:trHeight w:val="450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концентрация молекул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температура: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+273К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температуры газа со средней кинетической энергией поступательного теплового движения его молекул: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495425" cy="552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p = nkT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lastRenderedPageBreak/>
              <w:drawing>
                <wp:inline distT="0" distB="0" distL="0" distR="0">
                  <wp:extent cx="4867275" cy="30765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Дальтона для давления смеси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разреженных газов: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Изопроцессы в разреженном газе с постоянным числом молекул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постоянным количеством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изотерма (T = const): pV = const ,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изохора (V = const):  </w:t>
            </w:r>
          </w:p>
          <w:p w:rsidR="00C5790A" w:rsidRDefault="00616F94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89"/>
              <w:gridCol w:w="40"/>
            </w:tblGrid>
            <w:tr w:rsidR="00C5790A">
              <w:trPr>
                <w:trHeight w:val="22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изобара (p = const):  </w:t>
            </w:r>
          </w:p>
          <w:p w:rsidR="00C5790A" w:rsidRDefault="00616F94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Графическое представление изопроцессов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pV</w:t>
            </w: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pT</w:t>
            </w: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VT</w:t>
            </w: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- диаграммах.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Объединенный газовый закон:  </w:t>
            </w:r>
          </w:p>
          <w:p w:rsidR="00C5790A" w:rsidRDefault="00616F94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3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T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pV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const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для постоянного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Pr="005A09DE" w:rsidRDefault="00C5790A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влажность: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419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085"/>
                    <w:gridCol w:w="40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616F94">
                  <w:pPr>
                    <w:spacing w:after="0" w:line="288" w:lineRule="auto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lastRenderedPageBreak/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40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616F94">
                  <w:pPr>
                    <w:spacing w:after="0" w:line="288" w:lineRule="auto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419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085"/>
                    <w:gridCol w:w="40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616F94">
                  <w:pPr>
                    <w:spacing w:after="0" w:line="288" w:lineRule="auto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55"/>
                    <w:gridCol w:w="40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616F94">
                  <w:pPr>
                    <w:spacing w:after="0" w:line="288" w:lineRule="auto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агрегатных состояний вещества: испарение и конденсация, кипение жидкости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агрегатных состояний вещества: плавление и кристаллизация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энергии в фазовых переходах 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 и температура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Теплопередача как способ изменения внутренней энергии без совершения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теплоёмкость вещества с: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cm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парообразования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Lm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λm</w:t>
            </w:r>
            <w:r w:rsidRPr="005A09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сгорания топлива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qm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0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Адиабата: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0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Необратимые процессы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КПД: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676525" cy="571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Карно: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771775" cy="54292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баланса: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заряд. Два вида заряда.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зарядов. Точечные заряды. Закон Кулона: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веществе с диэлектрической проницаемостью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ε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</w:t>
            </w:r>
          </w:p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000250" cy="5619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Напряжённость электрического поля: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пробный</m:t>
                        </m:r>
                      </m:sub>
                    </m:sSub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C5790A" w:rsidRPr="005A09DE">
              <w:trPr>
                <w:trHeight w:val="34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925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пробный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C5790A" w:rsidRPr="005A09DE">
                    <w:trPr>
                      <w:trHeight w:val="195"/>
                      <w:tblCellSpacing w:w="0" w:type="auto"/>
                    </w:trPr>
                    <w:tc>
                      <w:tcPr>
                        <w:tcW w:w="21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F</w:t>
                        </w: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точечного заряда: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1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r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 w:rsidRPr="005A09DE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 поле: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линий напряжённости этих полей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Разность потенциалов и напряжение: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)=-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qU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7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qU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W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qϕ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W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 электростатического поля: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0"/>
              <w:gridCol w:w="40"/>
            </w:tblGrid>
            <w:tr w:rsidR="00C5790A" w:rsidRPr="005A09DE">
              <w:trPr>
                <w:trHeight w:val="450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W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85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Связь напряжённости поля и разности потенциалов для однородного электростатического поля: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U</w:t>
            </w:r>
            <w:r w:rsidRPr="005A09D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Ed</w:t>
            </w:r>
            <w:r w:rsidRPr="005A09D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суперпозиции электрических полей: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  <w:gridCol w:w="40"/>
              <w:gridCol w:w="52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C5790A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2"/>
                  </w:pPr>
                </w:p>
                <w:p w:rsidR="00C5790A" w:rsidRDefault="00616F94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  <w:gridCol w:w="40"/>
              <w:gridCol w:w="52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C5790A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2"/>
                  </w:pPr>
                </w:p>
                <w:p w:rsidR="00C5790A" w:rsidRDefault="00616F94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равновесия зарядов: внутри проводника  </w:t>
            </w:r>
          </w:p>
          <w:p w:rsidR="00C5790A" w:rsidRDefault="00616F94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⊥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6"/>
            </w:tblGrid>
            <w:tr w:rsidR="00C5790A" w:rsidRPr="005A09DE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⊥</w:t>
                  </w: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внутри и на поверхности проводника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в электростатическом поле. Диэлектрическая проницаемость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Конденсатор. Электроёмкость конденсатора: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Электроёмкость плоского конденсатора: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ε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8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εε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616F94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9"/>
                  </w:pPr>
                </w:p>
                <w:p w:rsidR="00C5790A" w:rsidRDefault="00616F94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конденсаторов: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паралл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88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паралл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4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конденсаторов: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U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посл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3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12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646"/>
                    <w:gridCol w:w="36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посл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24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19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24"/>
                    <w:gridCol w:w="40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19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336" w:lineRule="auto"/>
              <w:ind w:left="336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заряженного конденсатора: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00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03"/>
                  </w:pPr>
                </w:p>
                <w:p w:rsidR="00C5790A" w:rsidRDefault="00616F94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35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72"/>
              <w:gridCol w:w="40"/>
            </w:tblGrid>
            <w:tr w:rsidR="00C5790A">
              <w:trPr>
                <w:trHeight w:val="300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CU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3"/>
              <w:gridCol w:w="40"/>
            </w:tblGrid>
            <w:tr w:rsidR="00C5790A">
              <w:trPr>
                <w:trHeight w:val="300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ПОСТОЯННОГО ТОКА</w:t>
            </w: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тока: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66775" cy="552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ток: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постоянного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электрического тока.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Напряжение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ЭДС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сопротивление. Зависимость сопротивления однородного проводника от его длины и сечения.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Удельное сопротивление вещества.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тока. ЭДС источника тока: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стороннихсил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362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261"/>
                    <w:gridCol w:w="40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стороннихсил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сопротивление источника тока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2607"/>
            </w:tblGrid>
            <w:tr w:rsidR="00C5790A" w:rsidRPr="005A09DE">
              <w:trPr>
                <w:tblCellSpacing w:w="0" w:type="auto"/>
              </w:trPr>
              <w:tc>
                <w:tcPr>
                  <w:tcW w:w="2607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цепи: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откуда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Rr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Rr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812748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проводников: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...,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=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= ...,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паралл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69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803"/>
                    <w:gridCol w:w="36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паралл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9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проводников: 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 = U1 + U2 + ..., I1 = I2 = ...,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посл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61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4"/>
                  </w:pPr>
                </w:p>
                <w:p w:rsidR="00C5790A" w:rsidRDefault="00616F94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посл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9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4"/>
                  </w:pPr>
                </w:p>
                <w:p w:rsidR="00C5790A" w:rsidRDefault="00616F94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39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4"/>
                  </w:pPr>
                </w:p>
                <w:p w:rsidR="00C5790A" w:rsidRDefault="00616F94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...</w:t>
            </w:r>
          </w:p>
          <w:p w:rsidR="00C5790A" w:rsidRDefault="00C5790A">
            <w:pPr>
              <w:spacing w:after="0" w:line="288" w:lineRule="auto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тока: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IUt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Джоуля – Ленца: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C5790A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резисторе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: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IUt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</w:tblGrid>
            <w:tr w:rsidR="00C5790A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IUt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>
              <w:trPr>
                <w:trHeight w:val="300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181100" cy="4476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Тепловая мощность, выделяемая на резисторе: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19200" cy="485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источника тока: 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743075" cy="6381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Свободные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 в проводниках. Механизмы проводимости твёрдых металлов, растворов и расплавов электролитов, газов.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Полупроводники. Полупроводниковый диод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</w:tr>
      <w:tr w:rsidR="00C5790A" w:rsidRPr="005A09DE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взаимодействие магнитов. Магнитное поле. Вектор магнитной индукции. Принцип суперпозиции магнитных полей: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  <w:gridCol w:w="48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  <w:gridCol w:w="48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Линии индукции магнитного поля. Картина линий индукции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магнитного поля полосового и подковообразного постоянных магнитов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Ампера, её направление и величина: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IBlsinα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IBlsinα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направлением проводника и вектором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направление и величина: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Лор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vBsinα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Лор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vBsinα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векторами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Движение заряженной частицы в однородном магнитном поле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Поток вектора магнитной индукции: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Ф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BScosα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9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4"/>
                  </w:pPr>
                </w:p>
                <w:p w:rsidR="00C5790A" w:rsidRDefault="00616F94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BScosα</w:t>
            </w: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496014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9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ЭДС индукции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Фарадея: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552575" cy="6096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C5790A">
            <w:pPr>
              <w:spacing w:after="0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704216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336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индукции в прямом проводнике длиной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движущемся со скоростью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⊥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однородном магнитном поле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 </w:t>
            </w:r>
          </w:p>
          <w:p w:rsidR="00C5790A" w:rsidRDefault="00616F94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Blvcosα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94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Blvcosα</w:t>
            </w: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нормалью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плоскости, в которой лежат векторы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и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 w:rsidRPr="005A09DE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; если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28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⊥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то  </w:t>
            </w:r>
          </w:p>
          <w:p w:rsidR="00C5790A" w:rsidRDefault="00616F94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94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2"/>
                  </w:pPr>
                </w:p>
                <w:p w:rsidR="00C5790A" w:rsidRDefault="00616F94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</w:t>
            </w:r>
          </w:p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Ленца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L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0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I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Ф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или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LI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ЭДС самоиндукции: </w:t>
            </w: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704975" cy="5619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7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03"/>
                  </w:pPr>
                </w:p>
                <w:p w:rsidR="00C5790A" w:rsidRDefault="00616F94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2"/>
              <w:gridCol w:w="40"/>
            </w:tblGrid>
            <w:tr w:rsidR="00C5790A">
              <w:trPr>
                <w:trHeight w:val="300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LI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</w:tblGrid>
                  <w:tr w:rsidR="00C5790A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 И ВОЛНЫ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2976"/>
            </w:tblGrid>
            <w:tr w:rsidR="00C5790A" w:rsidRPr="005A09DE">
              <w:trPr>
                <w:tblCellSpacing w:w="0" w:type="auto"/>
              </w:trPr>
              <w:tc>
                <w:tcPr>
                  <w:tcW w:w="2976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8709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3228975" cy="7239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</w:rPr>
                      <m:t>LC</m:t>
                    </m:r>
                  </m:e>
                </m:rad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54"/>
              <w:gridCol w:w="40"/>
            </w:tblGrid>
            <w:tr w:rsidR="00C5790A">
              <w:trPr>
                <w:trHeight w:val="3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pBdr>
                      <w:left w:val="none" w:sz="0" w:space="1" w:color="auto"/>
                    </w:pBdr>
                    <w:spacing w:after="0" w:line="288" w:lineRule="auto"/>
                    <w:ind w:left="536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LC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both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both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откуда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C5790A" w:rsidRPr="005A09DE">
              <w:trPr>
                <w:trHeight w:val="43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54"/>
              <w:gridCol w:w="40"/>
            </w:tblGrid>
            <w:tr w:rsidR="00C5790A" w:rsidRPr="005A09DE">
              <w:trPr>
                <w:trHeight w:val="43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886"/>
                    <w:gridCol w:w="38"/>
                  </w:tblGrid>
                  <w:tr w:rsidR="00C5790A" w:rsidRPr="005A09DE">
                    <w:trPr>
                      <w:trHeight w:val="30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pBdr>
                            <w:left w:val="none" w:sz="0" w:space="1" w:color="auto"/>
                          </w:pBdr>
                          <w:spacing w:after="0" w:line="288" w:lineRule="auto"/>
                          <w:ind w:left="536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LC</w:t>
                        </w: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0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заряда конденсатора с амплитудой силы тока при свободных электромагнитных колебаниях в идеальном колебательном контуре: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895350" cy="514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идеальном колебательном контуре: </w:t>
            </w: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 Резонанс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Переменный ток. Производство, передача и потребление электрической энергии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847975" cy="4572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электромагнитных волн. Взаимная ориентация векторов в электромагнитной волне в вакууме:  </w:t>
            </w:r>
          </w:p>
          <w:p w:rsidR="00C5790A" w:rsidRDefault="00616F94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</w:tblGrid>
            <w:tr w:rsidR="00C5790A">
              <w:trPr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Шкала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электромагнитных волн. Применение электромагнитных волн в технике и быту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Точечный источник. Луч света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отражения света.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β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α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β</w:t>
            </w: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616F94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582552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58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преломления света. </w:t>
            </w:r>
          </w:p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892"/>
            </w:tblGrid>
            <w:tr w:rsidR="00C5790A" w:rsidRPr="005A09DE">
              <w:trPr>
                <w:tblCellSpacing w:w="0" w:type="auto"/>
              </w:trPr>
              <w:tc>
                <w:tcPr>
                  <w:tcW w:w="3892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света:  </w:t>
            </w:r>
          </w:p>
          <w:p w:rsidR="00C5790A" w:rsidRDefault="00616F9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sinβ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sinα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Абсолютный показатель преломления: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абс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6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абс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64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Относительный показатель преломления: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отн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отн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8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1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99"/>
              <w:gridCol w:w="40"/>
            </w:tblGrid>
            <w:tr w:rsidR="00C5790A" w:rsidRPr="005A09DE">
              <w:trPr>
                <w:trHeight w:val="22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2"/>
                    <w:gridCol w:w="36"/>
                  </w:tblGrid>
                  <w:tr w:rsidR="00C5790A" w:rsidRPr="005A09DE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825728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Ход лучей в призме.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438275" cy="2952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частот и соотношение длин волн при переходе монохроматического света через границу раздела двух оптических сред: 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 w:firstRow="1" w:lastRow="0" w:firstColumn="1" w:lastColumn="0" w:noHBand="0" w:noVBand="1"/>
            </w:tblPr>
            <w:tblGrid>
              <w:gridCol w:w="3880"/>
            </w:tblGrid>
            <w:tr w:rsidR="00C5790A" w:rsidRPr="005A09DE">
              <w:trPr>
                <w:tblCellSpacing w:w="0" w:type="auto"/>
              </w:trPr>
              <w:tc>
                <w:tcPr>
                  <w:tcW w:w="388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C5790A" w:rsidRPr="005A09DE" w:rsidRDefault="00C5790A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96829" cy="82579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Полное внутреннее отражение.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Предельный угол полного внутреннего отражения: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отн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Sinα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13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5"/>
                  </w:pPr>
                </w:p>
                <w:p w:rsidR="00C5790A" w:rsidRDefault="00616F94">
                  <w:pPr>
                    <w:spacing w:after="0" w:line="288" w:lineRule="auto"/>
                    <w:ind w:left="335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sz w:val="15"/>
                    </w:rPr>
                    <w:t>пр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1"/>
              <w:gridCol w:w="40"/>
            </w:tblGrid>
            <w:tr w:rsidR="00C5790A">
              <w:trPr>
                <w:trHeight w:val="270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75"/>
                    <w:gridCol w:w="36"/>
                  </w:tblGrid>
                  <w:tr w:rsidR="00C5790A">
                    <w:trPr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отн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4"/>
              <w:gridCol w:w="40"/>
            </w:tblGrid>
            <w:tr w:rsidR="00C5790A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8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38"/>
                    <w:gridCol w:w="36"/>
                  </w:tblGrid>
                  <w:tr w:rsidR="00C5790A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тонкой линзы:  </w:t>
            </w:r>
          </w:p>
          <w:p w:rsidR="00C5790A" w:rsidRDefault="00616F94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 w:rsidRPr="005A09DE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даваемое линзой: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7"/>
              <w:gridCol w:w="40"/>
            </w:tblGrid>
            <w:tr w:rsidR="00C5790A" w:rsidRPr="005A09DE">
              <w:trPr>
                <w:trHeight w:val="300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152650" cy="14287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случае рассеивающей линзы: 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0,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 w:rsidRPr="005A09DE">
              <w:trPr>
                <w:trHeight w:val="43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0,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1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25"/>
              <w:gridCol w:w="40"/>
            </w:tblGrid>
            <w:tr w:rsidR="00C5790A" w:rsidRPr="005A09DE">
              <w:trPr>
                <w:trHeight w:val="450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1"/>
              <w:gridCol w:w="40"/>
            </w:tblGrid>
            <w:tr w:rsidR="00C5790A" w:rsidRPr="005A09DE">
              <w:trPr>
                <w:trHeight w:val="46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5A09DE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      </w: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Фотоаппарат как оптический прибор. Глаз как оптическая система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Pr="005A09DE" w:rsidRDefault="00C5790A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3848100" cy="952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Дифракция света.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Дифракционная решётка. Условие наблюдения главных максимумов при нормальном падении монохроматического света с длиной волны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решётку с периодом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dsin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mλ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=0,+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1,+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2,+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dsin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5"/>
              <w:gridCol w:w="40"/>
            </w:tblGrid>
            <w:tr w:rsidR="00C5790A">
              <w:trPr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mλ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1,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2,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Планка: E = hν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Фотоны. Энергия фотона: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pc</m:t>
                </m:r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pc</w:t>
            </w: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фотона: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1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77"/>
              <w:gridCol w:w="40"/>
            </w:tblGrid>
            <w:tr w:rsidR="00C5790A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фотоэффекта: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выхода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38"/>
              <w:gridCol w:w="40"/>
            </w:tblGrid>
            <w:tr w:rsidR="00C5790A" w:rsidRPr="005A09DE">
              <w:trPr>
                <w:trHeight w:val="10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выхода</w:t>
            </w:r>
          </w:p>
          <w:p w:rsidR="00C5790A" w:rsidRPr="005A09DE" w:rsidRDefault="00616F94">
            <w:pPr>
              <w:spacing w:after="0" w:line="288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C5790A" w:rsidRPr="005A09DE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616F94">
            <w:pPr>
              <w:spacing w:after="0" w:line="288" w:lineRule="auto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,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12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выхода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λ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кр</m:t>
                        </m:r>
                      </m:sub>
                    </m:sSub>
                  </m:den>
                </m:f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831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выхода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5"/>
              <w:gridCol w:w="40"/>
            </w:tblGrid>
            <w:tr w:rsidR="00C5790A" w:rsidRPr="005A09DE">
              <w:trPr>
                <w:trHeight w:val="3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"/>
              <w:gridCol w:w="40"/>
            </w:tblGrid>
            <w:tr w:rsidR="00C5790A" w:rsidRPr="005A09DE">
              <w:trPr>
                <w:trHeight w:val="28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6"/>
                  </w:tblGrid>
                  <w:tr w:rsidR="00C5790A" w:rsidRPr="005A09DE">
                    <w:trPr>
                      <w:trHeight w:val="3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кр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288" w:lineRule="auto"/>
              <w:jc w:val="both"/>
              <w:rPr>
                <w:lang w:val="ru-RU"/>
              </w:rPr>
            </w:pP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max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зап</m:t>
                    </m:r>
                  </m:sub>
                </m:sSub>
              </m:oMath>
            </m:oMathPara>
          </w:p>
          <w:p w:rsidR="00C5790A" w:rsidRPr="005A09DE" w:rsidRDefault="00C5790A">
            <w:pPr>
              <w:spacing w:after="0" w:line="288" w:lineRule="auto"/>
              <w:ind w:left="336"/>
              <w:rPr>
                <w:lang w:val="ru-RU"/>
              </w:rPr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991"/>
              <w:gridCol w:w="40"/>
            </w:tblGrid>
            <w:tr w:rsidR="00C5790A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22"/>
                  </w:pPr>
                </w:p>
                <w:p w:rsidR="00C5790A" w:rsidRDefault="00616F94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64"/>
              <w:gridCol w:w="40"/>
            </w:tblGrid>
            <w:tr w:rsidR="00C5790A">
              <w:trPr>
                <w:trHeight w:val="49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  <w:jc w:val="center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442"/>
                    <w:gridCol w:w="367"/>
                    <w:gridCol w:w="40"/>
                  </w:tblGrid>
                  <w:tr w:rsidR="00C5790A">
                    <w:trPr>
                      <w:gridAfter w:val="2"/>
                      <w:wAfter w:w="407" w:type="dxa"/>
                      <w:trHeight w:val="270"/>
                      <w:tblCellSpacing w:w="0" w:type="auto"/>
                    </w:trPr>
                    <w:tc>
                      <w:tcPr>
                        <w:tcW w:w="17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  <w:tr w:rsidR="00C5790A">
                    <w:trPr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max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</w:pP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</w:pPr>
          </w:p>
          <w:p w:rsidR="00C5790A" w:rsidRDefault="00616F94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eU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7"/>
              <w:gridCol w:w="40"/>
            </w:tblGrid>
            <w:tr w:rsidR="00C5790A">
              <w:trPr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10"/>
                  </w:pPr>
                </w:p>
                <w:p w:rsidR="00C5790A" w:rsidRDefault="00616F94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зап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 на полностью отражающую поверхность и на полностью поглощающую поверхность</w:t>
            </w: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фотонов при переходе атома с одного уровня энергии на другой: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676400" cy="46672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  <w:jc w:val="both"/>
            </w:pP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Линейчатые спектры. </w:t>
            </w:r>
          </w:p>
          <w:p w:rsidR="00C5790A" w:rsidRPr="005A09DE" w:rsidRDefault="00616F94">
            <w:pPr>
              <w:spacing w:after="0" w:line="336" w:lineRule="auto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Спектр уровней энергии атома водорода: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2095500" cy="46672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C5790A">
            <w:pPr>
              <w:spacing w:after="0" w:line="336" w:lineRule="auto"/>
              <w:ind w:left="336"/>
            </w:pPr>
          </w:p>
        </w:tc>
      </w:tr>
      <w:tr w:rsidR="00C5790A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АТОМНОГО ЯДРА</w:t>
            </w:r>
          </w:p>
        </w:tc>
      </w:tr>
      <w:tr w:rsidR="00C5790A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790A" w:rsidRDefault="00C5790A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 – Иваненко. Заряд ядра. Массовое число 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Альфа-распад: 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266825" cy="39052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Бета-распад. </w:t>
            </w: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β</w:t>
            </w:r>
            <w:r w:rsidRPr="005A09D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-распад:</w:t>
            </w:r>
          </w:p>
          <w:p w:rsidR="00C5790A" w:rsidRPr="005A09DE" w:rsidRDefault="00616F94">
            <w:pPr>
              <w:spacing w:after="0"/>
              <w:ind w:left="336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552575" cy="3810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C5790A" w:rsidRPr="005A09DE" w:rsidRDefault="00C5790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Позитронный </w:t>
            </w:r>
            <w:r>
              <w:rPr>
                <w:rFonts w:ascii="Times New Roman" w:hAnsi="Times New Roman"/>
                <w:color w:val="000000"/>
                <w:sz w:val="24"/>
              </w:rPr>
              <w:t>β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-распад: </w:t>
            </w:r>
          </w:p>
          <w:p w:rsidR="00C5790A" w:rsidRDefault="00616F94">
            <w:pPr>
              <w:spacing w:after="0"/>
              <w:ind w:left="336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562100" cy="3619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</w:tr>
      <w:tr w:rsidR="00C5790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радиоактивного распада: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15"/>
              <w:gridCol w:w="40"/>
            </w:tblGrid>
            <w:tr w:rsidR="00C5790A" w:rsidRPr="005A09DE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C5790A" w:rsidRPr="005A09DE" w:rsidRDefault="00616F94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5A09DE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  <w:tr w:rsidR="00C5790A" w:rsidRPr="005A09DE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∗</w:t>
            </w:r>
          </w:p>
          <w:p w:rsidR="00C5790A" w:rsidRPr="005A09DE" w:rsidRDefault="00C5790A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C5790A" w:rsidRPr="005A09DE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  <w:gridCol w:w="36"/>
                  </w:tblGrid>
                  <w:tr w:rsidR="00C5790A" w:rsidRPr="005A09DE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C5790A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C5790A" w:rsidRPr="005A09DE" w:rsidRDefault="00616F94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 w:rsidRPr="005A09DE">
                          <w:rPr>
                            <w:rFonts w:ascii="Times New Roman" w:hAnsi="Times New Roman"/>
                            <w:color w:val="000000"/>
                            <w:sz w:val="16"/>
                            <w:lang w:val="ru-RU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C5790A" w:rsidRPr="005A09DE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Pr="005A09DE" w:rsidRDefault="00C5790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C5790A" w:rsidRPr="005A09DE" w:rsidRDefault="00C5790A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C5790A" w:rsidRPr="005A09DE" w:rsidRDefault="00C5790A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</w:tr>
          </w:tbl>
          <w:p w:rsidR="00C5790A" w:rsidRPr="005A09DE" w:rsidRDefault="00C5790A">
            <w:pPr>
              <w:spacing w:after="0" w:line="288" w:lineRule="auto"/>
              <w:rPr>
                <w:lang w:val="ru-RU"/>
              </w:rPr>
            </w:pPr>
          </w:p>
          <w:p w:rsidR="00C5790A" w:rsidRPr="005A09DE" w:rsidRDefault="00616F94">
            <w:pPr>
              <w:spacing w:after="0" w:line="288" w:lineRule="auto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C5790A" w:rsidRDefault="00616F94">
            <w:pPr>
              <w:spacing w:after="0" w:line="336" w:lineRule="auto"/>
              <w:ind w:left="336"/>
              <w:jc w:val="both"/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Пусть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радиоактивного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 </w:t>
            </w:r>
          </w:p>
          <w:p w:rsidR="00C5790A" w:rsidRDefault="00616F94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442"/>
              <w:gridCol w:w="40"/>
            </w:tblGrid>
            <w:tr w:rsidR="00C5790A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616F94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  <w:tr w:rsidR="00C5790A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/>
              </w:tc>
            </w:tr>
          </w:tbl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∗</w:t>
            </w:r>
          </w:p>
          <w:p w:rsidR="00C5790A" w:rsidRDefault="00C5790A">
            <w:pPr>
              <w:spacing w:after="0" w:line="288" w:lineRule="auto"/>
              <w:ind w:left="336"/>
              <w:jc w:val="both"/>
            </w:pPr>
          </w:p>
          <w:p w:rsidR="00C5790A" w:rsidRDefault="00616F9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C5790A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501"/>
                    <w:gridCol w:w="36"/>
                  </w:tblGrid>
                  <w:tr w:rsidR="00C5790A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C5790A" w:rsidRDefault="00C5790A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C5790A" w:rsidRDefault="00C5790A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C5790A" w:rsidRDefault="00C5790A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C5790A" w:rsidRDefault="00616F94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  <w:tr w:rsidR="00C5790A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C5790A" w:rsidRDefault="00C5790A"/>
                    </w:tc>
                  </w:tr>
                </w:tbl>
                <w:p w:rsidR="00C5790A" w:rsidRDefault="00C5790A">
                  <w:pPr>
                    <w:spacing w:after="0" w:line="288" w:lineRule="auto"/>
                    <w:ind w:left="336"/>
                  </w:pPr>
                </w:p>
                <w:p w:rsidR="00C5790A" w:rsidRDefault="00C5790A">
                  <w:pPr>
                    <w:spacing w:after="0" w:line="288" w:lineRule="auto"/>
                  </w:pPr>
                </w:p>
              </w:tc>
            </w:tr>
          </w:tbl>
          <w:p w:rsidR="00C5790A" w:rsidRDefault="00C5790A">
            <w:pPr>
              <w:spacing w:after="0" w:line="288" w:lineRule="auto"/>
            </w:pPr>
          </w:p>
          <w:p w:rsidR="00C5790A" w:rsidRDefault="00C5790A">
            <w:pPr>
              <w:spacing w:after="0" w:line="288" w:lineRule="auto"/>
              <w:jc w:val="both"/>
            </w:pPr>
          </w:p>
        </w:tc>
      </w:tr>
      <w:tr w:rsidR="00C5790A" w:rsidRPr="005A09D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790A" w:rsidRDefault="00C5790A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C5790A" w:rsidRDefault="00616F94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C5790A" w:rsidRPr="005A09DE" w:rsidRDefault="00616F94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A09D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</w:tbl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p w:rsidR="00C5790A" w:rsidRPr="005A09DE" w:rsidRDefault="00616F94">
      <w:pPr>
        <w:spacing w:after="0"/>
        <w:ind w:left="120"/>
        <w:rPr>
          <w:lang w:val="ru-RU"/>
        </w:rPr>
      </w:pPr>
      <w:bookmarkStart w:id="13" w:name="block-64747988"/>
      <w:bookmarkEnd w:id="12"/>
      <w:r w:rsidRPr="005A09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5790A" w:rsidRPr="005A09DE" w:rsidRDefault="00616F94">
      <w:pPr>
        <w:spacing w:after="0" w:line="480" w:lineRule="auto"/>
        <w:ind w:left="120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</w:t>
      </w:r>
      <w:r w:rsidRPr="005A09DE">
        <w:rPr>
          <w:rFonts w:ascii="Times New Roman" w:hAnsi="Times New Roman"/>
          <w:b/>
          <w:color w:val="000000"/>
          <w:sz w:val="28"/>
          <w:lang w:val="ru-RU"/>
        </w:rPr>
        <w:t>МАТЕРИАЛЫ ДЛЯ УЧЕНИКА</w:t>
      </w:r>
    </w:p>
    <w:p w:rsidR="00C5790A" w:rsidRPr="005A09DE" w:rsidRDefault="00C5790A">
      <w:pPr>
        <w:spacing w:after="0" w:line="480" w:lineRule="auto"/>
        <w:ind w:left="120"/>
        <w:rPr>
          <w:lang w:val="ru-RU"/>
        </w:rPr>
      </w:pPr>
    </w:p>
    <w:p w:rsidR="00C5790A" w:rsidRPr="005A09DE" w:rsidRDefault="00C5790A">
      <w:pPr>
        <w:spacing w:after="0" w:line="480" w:lineRule="auto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616F94">
      <w:pPr>
        <w:spacing w:after="0" w:line="480" w:lineRule="auto"/>
        <w:ind w:left="120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5790A" w:rsidRPr="005A09DE" w:rsidRDefault="00C5790A">
      <w:pPr>
        <w:spacing w:after="0" w:line="480" w:lineRule="auto"/>
        <w:ind w:left="120"/>
        <w:rPr>
          <w:lang w:val="ru-RU"/>
        </w:rPr>
      </w:pPr>
    </w:p>
    <w:p w:rsidR="00C5790A" w:rsidRPr="005A09DE" w:rsidRDefault="00C5790A">
      <w:pPr>
        <w:spacing w:after="0"/>
        <w:ind w:left="120"/>
        <w:rPr>
          <w:lang w:val="ru-RU"/>
        </w:rPr>
      </w:pPr>
    </w:p>
    <w:p w:rsidR="00C5790A" w:rsidRPr="005A09DE" w:rsidRDefault="00616F94">
      <w:pPr>
        <w:spacing w:after="0" w:line="480" w:lineRule="auto"/>
        <w:ind w:left="120"/>
        <w:rPr>
          <w:lang w:val="ru-RU"/>
        </w:rPr>
      </w:pPr>
      <w:r w:rsidRPr="005A09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790A" w:rsidRPr="005A09DE" w:rsidRDefault="00C5790A">
      <w:pPr>
        <w:spacing w:after="0" w:line="480" w:lineRule="auto"/>
        <w:ind w:left="120"/>
        <w:rPr>
          <w:lang w:val="ru-RU"/>
        </w:rPr>
      </w:pPr>
    </w:p>
    <w:p w:rsidR="00C5790A" w:rsidRPr="005A09DE" w:rsidRDefault="00C5790A">
      <w:pPr>
        <w:rPr>
          <w:lang w:val="ru-RU"/>
        </w:rPr>
        <w:sectPr w:rsidR="00C5790A" w:rsidRPr="005A09D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616F94" w:rsidRPr="005A09DE" w:rsidRDefault="00616F94">
      <w:pPr>
        <w:rPr>
          <w:lang w:val="ru-RU"/>
        </w:rPr>
      </w:pPr>
    </w:p>
    <w:sectPr w:rsidR="00616F94" w:rsidRPr="005A09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60CBF"/>
    <w:multiLevelType w:val="multilevel"/>
    <w:tmpl w:val="36BC2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F4E68"/>
    <w:multiLevelType w:val="multilevel"/>
    <w:tmpl w:val="6E02D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AD7E74"/>
    <w:multiLevelType w:val="multilevel"/>
    <w:tmpl w:val="13D66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929DC"/>
    <w:multiLevelType w:val="multilevel"/>
    <w:tmpl w:val="3AFAE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B3AFA"/>
    <w:multiLevelType w:val="multilevel"/>
    <w:tmpl w:val="818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B25D6"/>
    <w:multiLevelType w:val="multilevel"/>
    <w:tmpl w:val="7056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42160"/>
    <w:multiLevelType w:val="multilevel"/>
    <w:tmpl w:val="2620F6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C604D3"/>
    <w:multiLevelType w:val="multilevel"/>
    <w:tmpl w:val="A6EAC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2F5A25"/>
    <w:multiLevelType w:val="multilevel"/>
    <w:tmpl w:val="1F044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486624"/>
    <w:multiLevelType w:val="multilevel"/>
    <w:tmpl w:val="73641C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ED7177"/>
    <w:multiLevelType w:val="multilevel"/>
    <w:tmpl w:val="41A02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BE15AB"/>
    <w:multiLevelType w:val="multilevel"/>
    <w:tmpl w:val="0DC6E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B0181F"/>
    <w:multiLevelType w:val="multilevel"/>
    <w:tmpl w:val="1C38F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65E12"/>
    <w:multiLevelType w:val="multilevel"/>
    <w:tmpl w:val="25D4AB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604B98"/>
    <w:multiLevelType w:val="multilevel"/>
    <w:tmpl w:val="B888A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5C6D1F"/>
    <w:multiLevelType w:val="multilevel"/>
    <w:tmpl w:val="3702B1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401EE0"/>
    <w:multiLevelType w:val="multilevel"/>
    <w:tmpl w:val="6CB27E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A47E16"/>
    <w:multiLevelType w:val="multilevel"/>
    <w:tmpl w:val="CB2864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8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0A"/>
    <w:rsid w:val="005A09DE"/>
    <w:rsid w:val="005B39AB"/>
    <w:rsid w:val="00616F94"/>
    <w:rsid w:val="00C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5357D-D4A3-4FE9-86F2-23345F94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-group-item">
    <w:name w:val="list-group-item"/>
    <w:basedOn w:val="a"/>
    <w:rsid w:val="005A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7a0672f" TargetMode="External"/><Relationship Id="rId299" Type="http://schemas.openxmlformats.org/officeDocument/2006/relationships/hyperlink" Target="https://m.edsoo.ru/a5ffa218" TargetMode="External"/><Relationship Id="rId21" Type="http://schemas.openxmlformats.org/officeDocument/2006/relationships/hyperlink" Target="https://m.edsoo.ru/39859ef1" TargetMode="External"/><Relationship Id="rId63" Type="http://schemas.openxmlformats.org/officeDocument/2006/relationships/hyperlink" Target="https://m.edsoo.ru/9f5a574c" TargetMode="External"/><Relationship Id="rId159" Type="http://schemas.openxmlformats.org/officeDocument/2006/relationships/hyperlink" Target="https://m.edsoo.ru/eb72fc24" TargetMode="External"/><Relationship Id="rId324" Type="http://schemas.openxmlformats.org/officeDocument/2006/relationships/hyperlink" Target="https://m.edsoo.ru/4877aa1e" TargetMode="External"/><Relationship Id="rId366" Type="http://schemas.openxmlformats.org/officeDocument/2006/relationships/hyperlink" Target="https://m.edsoo.ru/d6310bfd" TargetMode="External"/><Relationship Id="rId170" Type="http://schemas.openxmlformats.org/officeDocument/2006/relationships/hyperlink" Target="https://m.edsoo.ru/bfd7a050" TargetMode="External"/><Relationship Id="rId226" Type="http://schemas.openxmlformats.org/officeDocument/2006/relationships/hyperlink" Target="https://m.edsoo.ru/7ee60ca8" TargetMode="External"/><Relationship Id="rId268" Type="http://schemas.openxmlformats.org/officeDocument/2006/relationships/hyperlink" Target="https://m.edsoo.ru/ea32d455" TargetMode="External"/><Relationship Id="rId32" Type="http://schemas.openxmlformats.org/officeDocument/2006/relationships/hyperlink" Target="https://m.edsoo.ru/1beef346" TargetMode="External"/><Relationship Id="rId74" Type="http://schemas.openxmlformats.org/officeDocument/2006/relationships/hyperlink" Target="https://m.edsoo.ru/b0a4445f" TargetMode="External"/><Relationship Id="rId128" Type="http://schemas.openxmlformats.org/officeDocument/2006/relationships/hyperlink" Target="https://m.edsoo.ru/05c6bfa1" TargetMode="External"/><Relationship Id="rId335" Type="http://schemas.openxmlformats.org/officeDocument/2006/relationships/hyperlink" Target="https://m.edsoo.ru/fcae91e9" TargetMode="External"/><Relationship Id="rId377" Type="http://schemas.openxmlformats.org/officeDocument/2006/relationships/image" Target="media/image3.png"/><Relationship Id="rId5" Type="http://schemas.openxmlformats.org/officeDocument/2006/relationships/hyperlink" Target="https://m.edsoo.ru/f16b68d7" TargetMode="External"/><Relationship Id="rId181" Type="http://schemas.openxmlformats.org/officeDocument/2006/relationships/hyperlink" Target="https://m.edsoo.ru/d1ea2402" TargetMode="External"/><Relationship Id="rId237" Type="http://schemas.openxmlformats.org/officeDocument/2006/relationships/hyperlink" Target="https://m.edsoo.ru/6add2644" TargetMode="External"/><Relationship Id="rId402" Type="http://schemas.openxmlformats.org/officeDocument/2006/relationships/image" Target="media/image28.png"/><Relationship Id="rId279" Type="http://schemas.openxmlformats.org/officeDocument/2006/relationships/hyperlink" Target="https://m.edsoo.ru/1e16cc6e" TargetMode="External"/><Relationship Id="rId43" Type="http://schemas.openxmlformats.org/officeDocument/2006/relationships/hyperlink" Target="https://m.edsoo.ru/b7560bbf" TargetMode="External"/><Relationship Id="rId139" Type="http://schemas.openxmlformats.org/officeDocument/2006/relationships/hyperlink" Target="https://m.edsoo.ru/845b4f73" TargetMode="External"/><Relationship Id="rId290" Type="http://schemas.openxmlformats.org/officeDocument/2006/relationships/hyperlink" Target="https://m.edsoo.ru/8a14748b" TargetMode="External"/><Relationship Id="rId304" Type="http://schemas.openxmlformats.org/officeDocument/2006/relationships/hyperlink" Target="https://m.edsoo.ru/f59cfcec" TargetMode="External"/><Relationship Id="rId346" Type="http://schemas.openxmlformats.org/officeDocument/2006/relationships/hyperlink" Target="https://m.edsoo.ru/eb916f82" TargetMode="External"/><Relationship Id="rId388" Type="http://schemas.openxmlformats.org/officeDocument/2006/relationships/image" Target="media/image14.png"/><Relationship Id="rId85" Type="http://schemas.openxmlformats.org/officeDocument/2006/relationships/hyperlink" Target="https://m.edsoo.ru/10265a05" TargetMode="External"/><Relationship Id="rId150" Type="http://schemas.openxmlformats.org/officeDocument/2006/relationships/hyperlink" Target="https://m.edsoo.ru/f14f251e" TargetMode="External"/><Relationship Id="rId192" Type="http://schemas.openxmlformats.org/officeDocument/2006/relationships/hyperlink" Target="https://m.edsoo.ru/2b179d98" TargetMode="External"/><Relationship Id="rId206" Type="http://schemas.openxmlformats.org/officeDocument/2006/relationships/hyperlink" Target="https://m.edsoo.ru/d35d5262" TargetMode="External"/><Relationship Id="rId413" Type="http://schemas.openxmlformats.org/officeDocument/2006/relationships/image" Target="media/image39.png"/><Relationship Id="rId248" Type="http://schemas.openxmlformats.org/officeDocument/2006/relationships/hyperlink" Target="https://m.edsoo.ru/8bae38e6" TargetMode="External"/><Relationship Id="rId12" Type="http://schemas.openxmlformats.org/officeDocument/2006/relationships/hyperlink" Target="https://m.edsoo.ru/f16b68d7" TargetMode="External"/><Relationship Id="rId108" Type="http://schemas.openxmlformats.org/officeDocument/2006/relationships/hyperlink" Target="https://m.edsoo.ru/1b6e26c5" TargetMode="External"/><Relationship Id="rId315" Type="http://schemas.openxmlformats.org/officeDocument/2006/relationships/hyperlink" Target="https://m.edsoo.ru/f945d85c" TargetMode="External"/><Relationship Id="rId357" Type="http://schemas.openxmlformats.org/officeDocument/2006/relationships/hyperlink" Target="https://m.edsoo.ru/32a4d1a0" TargetMode="External"/><Relationship Id="rId54" Type="http://schemas.openxmlformats.org/officeDocument/2006/relationships/hyperlink" Target="https://m.edsoo.ru/11abfa0a" TargetMode="External"/><Relationship Id="rId96" Type="http://schemas.openxmlformats.org/officeDocument/2006/relationships/hyperlink" Target="https://m.edsoo.ru/157b54cd" TargetMode="External"/><Relationship Id="rId161" Type="http://schemas.openxmlformats.org/officeDocument/2006/relationships/hyperlink" Target="https://m.edsoo.ru/221f40fb" TargetMode="External"/><Relationship Id="rId217" Type="http://schemas.openxmlformats.org/officeDocument/2006/relationships/hyperlink" Target="https://m.edsoo.ru/41c4ae8a" TargetMode="External"/><Relationship Id="rId399" Type="http://schemas.openxmlformats.org/officeDocument/2006/relationships/image" Target="media/image25.png"/><Relationship Id="rId259" Type="http://schemas.openxmlformats.org/officeDocument/2006/relationships/hyperlink" Target="https://m.edsoo.ru/138b6f09" TargetMode="External"/><Relationship Id="rId424" Type="http://schemas.openxmlformats.org/officeDocument/2006/relationships/image" Target="media/image50.png"/><Relationship Id="rId23" Type="http://schemas.openxmlformats.org/officeDocument/2006/relationships/hyperlink" Target="https://m.edsoo.ru/39859ef1" TargetMode="External"/><Relationship Id="rId119" Type="http://schemas.openxmlformats.org/officeDocument/2006/relationships/hyperlink" Target="https://m.edsoo.ru/8ab7f40d" TargetMode="External"/><Relationship Id="rId270" Type="http://schemas.openxmlformats.org/officeDocument/2006/relationships/hyperlink" Target="https://m.edsoo.ru/bc2e55cd" TargetMode="External"/><Relationship Id="rId326" Type="http://schemas.openxmlformats.org/officeDocument/2006/relationships/hyperlink" Target="https://m.edsoo.ru/22748eb4" TargetMode="External"/><Relationship Id="rId65" Type="http://schemas.openxmlformats.org/officeDocument/2006/relationships/hyperlink" Target="https://m.edsoo.ru/13f0a221" TargetMode="External"/><Relationship Id="rId130" Type="http://schemas.openxmlformats.org/officeDocument/2006/relationships/hyperlink" Target="https://m.edsoo.ru/80021447" TargetMode="External"/><Relationship Id="rId368" Type="http://schemas.openxmlformats.org/officeDocument/2006/relationships/hyperlink" Target="https://m.edsoo.ru/96a7a2dd" TargetMode="External"/><Relationship Id="rId172" Type="http://schemas.openxmlformats.org/officeDocument/2006/relationships/hyperlink" Target="https://m.edsoo.ru/da794295" TargetMode="External"/><Relationship Id="rId228" Type="http://schemas.openxmlformats.org/officeDocument/2006/relationships/hyperlink" Target="https://m.edsoo.ru/88f69d2b" TargetMode="External"/><Relationship Id="rId281" Type="http://schemas.openxmlformats.org/officeDocument/2006/relationships/hyperlink" Target="https://m.edsoo.ru/c6416d48" TargetMode="External"/><Relationship Id="rId337" Type="http://schemas.openxmlformats.org/officeDocument/2006/relationships/hyperlink" Target="https://m.edsoo.ru/b8fb6391" TargetMode="External"/><Relationship Id="rId34" Type="http://schemas.openxmlformats.org/officeDocument/2006/relationships/hyperlink" Target="https://m.edsoo.ru/34c49931" TargetMode="External"/><Relationship Id="rId76" Type="http://schemas.openxmlformats.org/officeDocument/2006/relationships/hyperlink" Target="https://m.edsoo.ru/c5b72ab7" TargetMode="External"/><Relationship Id="rId141" Type="http://schemas.openxmlformats.org/officeDocument/2006/relationships/hyperlink" Target="https://m.edsoo.ru/1e992920" TargetMode="External"/><Relationship Id="rId379" Type="http://schemas.openxmlformats.org/officeDocument/2006/relationships/image" Target="media/image5.png"/><Relationship Id="rId7" Type="http://schemas.openxmlformats.org/officeDocument/2006/relationships/hyperlink" Target="https://m.edsoo.ru/f16b68d7" TargetMode="External"/><Relationship Id="rId183" Type="http://schemas.openxmlformats.org/officeDocument/2006/relationships/hyperlink" Target="https://m.edsoo.ru/0b34db84" TargetMode="External"/><Relationship Id="rId239" Type="http://schemas.openxmlformats.org/officeDocument/2006/relationships/hyperlink" Target="https://m.edsoo.ru/756123c5" TargetMode="External"/><Relationship Id="rId390" Type="http://schemas.openxmlformats.org/officeDocument/2006/relationships/image" Target="media/image16.png"/><Relationship Id="rId404" Type="http://schemas.openxmlformats.org/officeDocument/2006/relationships/image" Target="media/image30.png"/><Relationship Id="rId250" Type="http://schemas.openxmlformats.org/officeDocument/2006/relationships/hyperlink" Target="https://m.edsoo.ru/087506df" TargetMode="External"/><Relationship Id="rId292" Type="http://schemas.openxmlformats.org/officeDocument/2006/relationships/hyperlink" Target="https://m.edsoo.ru/c9bd77cb" TargetMode="External"/><Relationship Id="rId306" Type="http://schemas.openxmlformats.org/officeDocument/2006/relationships/hyperlink" Target="https://m.edsoo.ru/8ccab62a" TargetMode="External"/><Relationship Id="rId45" Type="http://schemas.openxmlformats.org/officeDocument/2006/relationships/hyperlink" Target="https://m.edsoo.ru/71cbb4f5" TargetMode="External"/><Relationship Id="rId87" Type="http://schemas.openxmlformats.org/officeDocument/2006/relationships/hyperlink" Target="https://m.edsoo.ru/09d12fd8" TargetMode="External"/><Relationship Id="rId110" Type="http://schemas.openxmlformats.org/officeDocument/2006/relationships/hyperlink" Target="https://m.edsoo.ru/f5c17d02" TargetMode="External"/><Relationship Id="rId348" Type="http://schemas.openxmlformats.org/officeDocument/2006/relationships/hyperlink" Target="https://m.edsoo.ru/c3dabe6e" TargetMode="External"/><Relationship Id="rId152" Type="http://schemas.openxmlformats.org/officeDocument/2006/relationships/hyperlink" Target="https://m.edsoo.ru/437f8300" TargetMode="External"/><Relationship Id="rId194" Type="http://schemas.openxmlformats.org/officeDocument/2006/relationships/hyperlink" Target="https://m.edsoo.ru/ed017d93" TargetMode="External"/><Relationship Id="rId208" Type="http://schemas.openxmlformats.org/officeDocument/2006/relationships/hyperlink" Target="https://m.edsoo.ru/a37a0c21" TargetMode="External"/><Relationship Id="rId415" Type="http://schemas.openxmlformats.org/officeDocument/2006/relationships/image" Target="media/image41.png"/><Relationship Id="rId261" Type="http://schemas.openxmlformats.org/officeDocument/2006/relationships/hyperlink" Target="https://m.edsoo.ru/cfd918bf" TargetMode="External"/><Relationship Id="rId14" Type="http://schemas.openxmlformats.org/officeDocument/2006/relationships/hyperlink" Target="https://m.edsoo.ru/f16b68d7" TargetMode="External"/><Relationship Id="rId56" Type="http://schemas.openxmlformats.org/officeDocument/2006/relationships/hyperlink" Target="https://m.edsoo.ru/1fa86499" TargetMode="External"/><Relationship Id="rId317" Type="http://schemas.openxmlformats.org/officeDocument/2006/relationships/hyperlink" Target="https://m.edsoo.ru/34ada5de" TargetMode="External"/><Relationship Id="rId359" Type="http://schemas.openxmlformats.org/officeDocument/2006/relationships/hyperlink" Target="https://m.edsoo.ru/c63f7c10" TargetMode="External"/><Relationship Id="rId98" Type="http://schemas.openxmlformats.org/officeDocument/2006/relationships/hyperlink" Target="https://m.edsoo.ru/1db5ad4e" TargetMode="External"/><Relationship Id="rId121" Type="http://schemas.openxmlformats.org/officeDocument/2006/relationships/hyperlink" Target="https://m.edsoo.ru/0b52575c" TargetMode="External"/><Relationship Id="rId163" Type="http://schemas.openxmlformats.org/officeDocument/2006/relationships/hyperlink" Target="https://m.edsoo.ru/a0ae51d8" TargetMode="External"/><Relationship Id="rId219" Type="http://schemas.openxmlformats.org/officeDocument/2006/relationships/hyperlink" Target="https://m.edsoo.ru/48150bd8" TargetMode="External"/><Relationship Id="rId370" Type="http://schemas.openxmlformats.org/officeDocument/2006/relationships/hyperlink" Target="https://m.edsoo.ru/5bec1c65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m.edsoo.ru/8ae09b98" TargetMode="External"/><Relationship Id="rId25" Type="http://schemas.openxmlformats.org/officeDocument/2006/relationships/hyperlink" Target="https://m.edsoo.ru/39859ef1" TargetMode="External"/><Relationship Id="rId67" Type="http://schemas.openxmlformats.org/officeDocument/2006/relationships/hyperlink" Target="https://m.edsoo.ru/f7706d63" TargetMode="External"/><Relationship Id="rId272" Type="http://schemas.openxmlformats.org/officeDocument/2006/relationships/hyperlink" Target="https://m.edsoo.ru/d8e1c3be" TargetMode="External"/><Relationship Id="rId328" Type="http://schemas.openxmlformats.org/officeDocument/2006/relationships/hyperlink" Target="https://m.edsoo.ru/b3cb766c" TargetMode="External"/><Relationship Id="rId132" Type="http://schemas.openxmlformats.org/officeDocument/2006/relationships/hyperlink" Target="https://m.edsoo.ru/df7a6838" TargetMode="External"/><Relationship Id="rId174" Type="http://schemas.openxmlformats.org/officeDocument/2006/relationships/hyperlink" Target="https://m.edsoo.ru/92d92f76" TargetMode="External"/><Relationship Id="rId381" Type="http://schemas.openxmlformats.org/officeDocument/2006/relationships/image" Target="media/image7.png"/><Relationship Id="rId241" Type="http://schemas.openxmlformats.org/officeDocument/2006/relationships/hyperlink" Target="https://m.edsoo.ru/eb84182f" TargetMode="External"/><Relationship Id="rId36" Type="http://schemas.openxmlformats.org/officeDocument/2006/relationships/hyperlink" Target="https://m.edsoo.ru/7f18fda3" TargetMode="External"/><Relationship Id="rId283" Type="http://schemas.openxmlformats.org/officeDocument/2006/relationships/hyperlink" Target="https://m.edsoo.ru/668edbc8" TargetMode="External"/><Relationship Id="rId339" Type="http://schemas.openxmlformats.org/officeDocument/2006/relationships/hyperlink" Target="https://m.edsoo.ru/a28026bd" TargetMode="External"/><Relationship Id="rId78" Type="http://schemas.openxmlformats.org/officeDocument/2006/relationships/hyperlink" Target="https://m.edsoo.ru/1531aba5" TargetMode="External"/><Relationship Id="rId101" Type="http://schemas.openxmlformats.org/officeDocument/2006/relationships/hyperlink" Target="https://m.edsoo.ru/c6f4f464" TargetMode="External"/><Relationship Id="rId143" Type="http://schemas.openxmlformats.org/officeDocument/2006/relationships/hyperlink" Target="https://m.edsoo.ru/5fb2acb5" TargetMode="External"/><Relationship Id="rId185" Type="http://schemas.openxmlformats.org/officeDocument/2006/relationships/hyperlink" Target="https://m.edsoo.ru/b83b1607" TargetMode="External"/><Relationship Id="rId350" Type="http://schemas.openxmlformats.org/officeDocument/2006/relationships/hyperlink" Target="https://m.edsoo.ru/ad6ddeed" TargetMode="External"/><Relationship Id="rId406" Type="http://schemas.openxmlformats.org/officeDocument/2006/relationships/image" Target="media/image32.png"/><Relationship Id="rId9" Type="http://schemas.openxmlformats.org/officeDocument/2006/relationships/hyperlink" Target="https://m.edsoo.ru/f16b68d7" TargetMode="External"/><Relationship Id="rId210" Type="http://schemas.openxmlformats.org/officeDocument/2006/relationships/hyperlink" Target="https://m.edsoo.ru/c97afaa1" TargetMode="External"/><Relationship Id="rId392" Type="http://schemas.openxmlformats.org/officeDocument/2006/relationships/image" Target="media/image18.png"/><Relationship Id="rId252" Type="http://schemas.openxmlformats.org/officeDocument/2006/relationships/hyperlink" Target="https://m.edsoo.ru/f97418ae" TargetMode="External"/><Relationship Id="rId294" Type="http://schemas.openxmlformats.org/officeDocument/2006/relationships/hyperlink" Target="https://m.edsoo.ru/d83742bb" TargetMode="External"/><Relationship Id="rId308" Type="http://schemas.openxmlformats.org/officeDocument/2006/relationships/hyperlink" Target="https://m.edsoo.ru/65783dec" TargetMode="External"/><Relationship Id="rId47" Type="http://schemas.openxmlformats.org/officeDocument/2006/relationships/hyperlink" Target="https://m.edsoo.ru/1242f32e" TargetMode="External"/><Relationship Id="rId89" Type="http://schemas.openxmlformats.org/officeDocument/2006/relationships/hyperlink" Target="https://m.edsoo.ru/5f8d38a3" TargetMode="External"/><Relationship Id="rId112" Type="http://schemas.openxmlformats.org/officeDocument/2006/relationships/hyperlink" Target="https://m.edsoo.ru/18e95ff3" TargetMode="External"/><Relationship Id="rId154" Type="http://schemas.openxmlformats.org/officeDocument/2006/relationships/hyperlink" Target="https://m.edsoo.ru/1794cf37" TargetMode="External"/><Relationship Id="rId361" Type="http://schemas.openxmlformats.org/officeDocument/2006/relationships/hyperlink" Target="https://m.edsoo.ru/3bf0def9" TargetMode="External"/><Relationship Id="rId196" Type="http://schemas.openxmlformats.org/officeDocument/2006/relationships/hyperlink" Target="https://m.edsoo.ru/0f9752ac" TargetMode="External"/><Relationship Id="rId417" Type="http://schemas.openxmlformats.org/officeDocument/2006/relationships/image" Target="media/image43.png"/><Relationship Id="rId16" Type="http://schemas.openxmlformats.org/officeDocument/2006/relationships/hyperlink" Target="https://m.edsoo.ru/f16b68d7" TargetMode="External"/><Relationship Id="rId221" Type="http://schemas.openxmlformats.org/officeDocument/2006/relationships/hyperlink" Target="https://m.edsoo.ru/15abe140" TargetMode="External"/><Relationship Id="rId263" Type="http://schemas.openxmlformats.org/officeDocument/2006/relationships/hyperlink" Target="https://m.edsoo.ru/d01b818c" TargetMode="External"/><Relationship Id="rId319" Type="http://schemas.openxmlformats.org/officeDocument/2006/relationships/hyperlink" Target="https://m.edsoo.ru/ff1758d0" TargetMode="External"/><Relationship Id="rId58" Type="http://schemas.openxmlformats.org/officeDocument/2006/relationships/hyperlink" Target="https://m.edsoo.ru/a28aa7ad" TargetMode="External"/><Relationship Id="rId123" Type="http://schemas.openxmlformats.org/officeDocument/2006/relationships/hyperlink" Target="https://m.edsoo.ru/1aff445f" TargetMode="External"/><Relationship Id="rId330" Type="http://schemas.openxmlformats.org/officeDocument/2006/relationships/hyperlink" Target="https://m.edsoo.ru/7cd10a0a" TargetMode="External"/><Relationship Id="rId165" Type="http://schemas.openxmlformats.org/officeDocument/2006/relationships/hyperlink" Target="https://m.edsoo.ru/35368f3e" TargetMode="External"/><Relationship Id="rId372" Type="http://schemas.openxmlformats.org/officeDocument/2006/relationships/hyperlink" Target="https://m.edsoo.ru/1f511654" TargetMode="External"/><Relationship Id="rId232" Type="http://schemas.openxmlformats.org/officeDocument/2006/relationships/hyperlink" Target="https://m.edsoo.ru/87ce9498" TargetMode="External"/><Relationship Id="rId274" Type="http://schemas.openxmlformats.org/officeDocument/2006/relationships/hyperlink" Target="https://m.edsoo.ru/bb53b1d5" TargetMode="External"/><Relationship Id="rId27" Type="http://schemas.openxmlformats.org/officeDocument/2006/relationships/hyperlink" Target="https://m.edsoo.ru/39859ef1" TargetMode="External"/><Relationship Id="rId69" Type="http://schemas.openxmlformats.org/officeDocument/2006/relationships/hyperlink" Target="https://m.edsoo.ru/9a5e2e74" TargetMode="External"/><Relationship Id="rId134" Type="http://schemas.openxmlformats.org/officeDocument/2006/relationships/hyperlink" Target="https://m.edsoo.ru/5a582263" TargetMode="External"/><Relationship Id="rId80" Type="http://schemas.openxmlformats.org/officeDocument/2006/relationships/hyperlink" Target="https://m.edsoo.ru/8d12c328" TargetMode="External"/><Relationship Id="rId176" Type="http://schemas.openxmlformats.org/officeDocument/2006/relationships/hyperlink" Target="https://m.edsoo.ru/ab61c660" TargetMode="External"/><Relationship Id="rId341" Type="http://schemas.openxmlformats.org/officeDocument/2006/relationships/hyperlink" Target="https://m.edsoo.ru/b100661a" TargetMode="External"/><Relationship Id="rId383" Type="http://schemas.openxmlformats.org/officeDocument/2006/relationships/image" Target="media/image9.png"/><Relationship Id="rId201" Type="http://schemas.openxmlformats.org/officeDocument/2006/relationships/hyperlink" Target="https://m.edsoo.ru/f2381c0c" TargetMode="External"/><Relationship Id="rId243" Type="http://schemas.openxmlformats.org/officeDocument/2006/relationships/hyperlink" Target="https://m.edsoo.ru/093f9af1" TargetMode="External"/><Relationship Id="rId285" Type="http://schemas.openxmlformats.org/officeDocument/2006/relationships/hyperlink" Target="https://m.edsoo.ru/f998d964" TargetMode="External"/><Relationship Id="rId38" Type="http://schemas.openxmlformats.org/officeDocument/2006/relationships/hyperlink" Target="https://m.edsoo.ru/e9a52f02" TargetMode="External"/><Relationship Id="rId103" Type="http://schemas.openxmlformats.org/officeDocument/2006/relationships/hyperlink" Target="https://m.edsoo.ru/fe3857b9" TargetMode="External"/><Relationship Id="rId310" Type="http://schemas.openxmlformats.org/officeDocument/2006/relationships/hyperlink" Target="https://m.edsoo.ru/ee9b3182" TargetMode="External"/><Relationship Id="rId70" Type="http://schemas.openxmlformats.org/officeDocument/2006/relationships/hyperlink" Target="https://m.edsoo.ru/554bafcc" TargetMode="External"/><Relationship Id="rId91" Type="http://schemas.openxmlformats.org/officeDocument/2006/relationships/hyperlink" Target="https://m.edsoo.ru/29355001" TargetMode="External"/><Relationship Id="rId145" Type="http://schemas.openxmlformats.org/officeDocument/2006/relationships/hyperlink" Target="https://m.edsoo.ru/8341d6ac" TargetMode="External"/><Relationship Id="rId166" Type="http://schemas.openxmlformats.org/officeDocument/2006/relationships/hyperlink" Target="https://m.edsoo.ru/4410cef0" TargetMode="External"/><Relationship Id="rId187" Type="http://schemas.openxmlformats.org/officeDocument/2006/relationships/hyperlink" Target="https://m.edsoo.ru/856fb28e" TargetMode="External"/><Relationship Id="rId331" Type="http://schemas.openxmlformats.org/officeDocument/2006/relationships/hyperlink" Target="https://m.edsoo.ru/3dbdf0d2" TargetMode="External"/><Relationship Id="rId352" Type="http://schemas.openxmlformats.org/officeDocument/2006/relationships/hyperlink" Target="https://m.edsoo.ru/e7d400f4" TargetMode="External"/><Relationship Id="rId373" Type="http://schemas.openxmlformats.org/officeDocument/2006/relationships/hyperlink" Target="https://m.edsoo.ru/905c5ce0" TargetMode="External"/><Relationship Id="rId394" Type="http://schemas.openxmlformats.org/officeDocument/2006/relationships/image" Target="media/image20.png"/><Relationship Id="rId408" Type="http://schemas.openxmlformats.org/officeDocument/2006/relationships/image" Target="media/image34.png"/><Relationship Id="rId1" Type="http://schemas.openxmlformats.org/officeDocument/2006/relationships/numbering" Target="numbering.xml"/><Relationship Id="rId212" Type="http://schemas.openxmlformats.org/officeDocument/2006/relationships/hyperlink" Target="https://m.edsoo.ru/d518be4b" TargetMode="External"/><Relationship Id="rId233" Type="http://schemas.openxmlformats.org/officeDocument/2006/relationships/hyperlink" Target="https://m.edsoo.ru/e3c99692" TargetMode="External"/><Relationship Id="rId254" Type="http://schemas.openxmlformats.org/officeDocument/2006/relationships/hyperlink" Target="https://m.edsoo.ru/ee6677ed" TargetMode="Externa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141d3837" TargetMode="External"/><Relationship Id="rId114" Type="http://schemas.openxmlformats.org/officeDocument/2006/relationships/hyperlink" Target="https://m.edsoo.ru/6ee91e9f" TargetMode="External"/><Relationship Id="rId275" Type="http://schemas.openxmlformats.org/officeDocument/2006/relationships/hyperlink" Target="https://m.edsoo.ru/5a868f09" TargetMode="External"/><Relationship Id="rId296" Type="http://schemas.openxmlformats.org/officeDocument/2006/relationships/hyperlink" Target="https://m.edsoo.ru/b6258ffa" TargetMode="External"/><Relationship Id="rId300" Type="http://schemas.openxmlformats.org/officeDocument/2006/relationships/hyperlink" Target="https://m.edsoo.ru/7fb307ec" TargetMode="External"/><Relationship Id="rId60" Type="http://schemas.openxmlformats.org/officeDocument/2006/relationships/hyperlink" Target="https://m.edsoo.ru/653d3459" TargetMode="External"/><Relationship Id="rId81" Type="http://schemas.openxmlformats.org/officeDocument/2006/relationships/hyperlink" Target="https://m.edsoo.ru/14e02d1f" TargetMode="External"/><Relationship Id="rId135" Type="http://schemas.openxmlformats.org/officeDocument/2006/relationships/hyperlink" Target="https://m.edsoo.ru/b297b5c3" TargetMode="External"/><Relationship Id="rId156" Type="http://schemas.openxmlformats.org/officeDocument/2006/relationships/hyperlink" Target="https://m.edsoo.ru/a3605c5c" TargetMode="External"/><Relationship Id="rId177" Type="http://schemas.openxmlformats.org/officeDocument/2006/relationships/hyperlink" Target="https://m.edsoo.ru/83622200" TargetMode="External"/><Relationship Id="rId198" Type="http://schemas.openxmlformats.org/officeDocument/2006/relationships/hyperlink" Target="https://m.edsoo.ru/de148976" TargetMode="External"/><Relationship Id="rId321" Type="http://schemas.openxmlformats.org/officeDocument/2006/relationships/hyperlink" Target="https://m.edsoo.ru/c026fd37" TargetMode="External"/><Relationship Id="rId342" Type="http://schemas.openxmlformats.org/officeDocument/2006/relationships/hyperlink" Target="https://m.edsoo.ru/42569ea1" TargetMode="External"/><Relationship Id="rId363" Type="http://schemas.openxmlformats.org/officeDocument/2006/relationships/hyperlink" Target="https://m.edsoo.ru/3d40077a" TargetMode="External"/><Relationship Id="rId384" Type="http://schemas.openxmlformats.org/officeDocument/2006/relationships/image" Target="media/image10.png"/><Relationship Id="rId419" Type="http://schemas.openxmlformats.org/officeDocument/2006/relationships/image" Target="media/image45.png"/><Relationship Id="rId202" Type="http://schemas.openxmlformats.org/officeDocument/2006/relationships/hyperlink" Target="https://m.edsoo.ru/3cae6da1" TargetMode="External"/><Relationship Id="rId223" Type="http://schemas.openxmlformats.org/officeDocument/2006/relationships/hyperlink" Target="https://m.edsoo.ru/4dfda618" TargetMode="External"/><Relationship Id="rId244" Type="http://schemas.openxmlformats.org/officeDocument/2006/relationships/hyperlink" Target="https://m.edsoo.ru/d1e2d543" TargetMode="External"/><Relationship Id="rId18" Type="http://schemas.openxmlformats.org/officeDocument/2006/relationships/hyperlink" Target="https://m.edsoo.ru/39859ef1" TargetMode="External"/><Relationship Id="rId39" Type="http://schemas.openxmlformats.org/officeDocument/2006/relationships/hyperlink" Target="https://m.edsoo.ru/30a108a5" TargetMode="External"/><Relationship Id="rId265" Type="http://schemas.openxmlformats.org/officeDocument/2006/relationships/hyperlink" Target="https://m.edsoo.ru/9f96f1f8" TargetMode="External"/><Relationship Id="rId286" Type="http://schemas.openxmlformats.org/officeDocument/2006/relationships/hyperlink" Target="https://m.edsoo.ru/d58c411a" TargetMode="External"/><Relationship Id="rId50" Type="http://schemas.openxmlformats.org/officeDocument/2006/relationships/hyperlink" Target="https://m.edsoo.ru/57dba505" TargetMode="External"/><Relationship Id="rId104" Type="http://schemas.openxmlformats.org/officeDocument/2006/relationships/hyperlink" Target="https://m.edsoo.ru/b3efa18b" TargetMode="External"/><Relationship Id="rId125" Type="http://schemas.openxmlformats.org/officeDocument/2006/relationships/hyperlink" Target="https://m.edsoo.ru/445b7746" TargetMode="External"/><Relationship Id="rId146" Type="http://schemas.openxmlformats.org/officeDocument/2006/relationships/hyperlink" Target="https://m.edsoo.ru/5752603f" TargetMode="External"/><Relationship Id="rId167" Type="http://schemas.openxmlformats.org/officeDocument/2006/relationships/hyperlink" Target="https://m.edsoo.ru/a7340a29" TargetMode="External"/><Relationship Id="rId188" Type="http://schemas.openxmlformats.org/officeDocument/2006/relationships/hyperlink" Target="https://m.edsoo.ru/e0fe7e07" TargetMode="External"/><Relationship Id="rId311" Type="http://schemas.openxmlformats.org/officeDocument/2006/relationships/hyperlink" Target="https://m.edsoo.ru/c3de891a" TargetMode="External"/><Relationship Id="rId332" Type="http://schemas.openxmlformats.org/officeDocument/2006/relationships/hyperlink" Target="https://m.edsoo.ru/ce234633" TargetMode="External"/><Relationship Id="rId353" Type="http://schemas.openxmlformats.org/officeDocument/2006/relationships/hyperlink" Target="https://m.edsoo.ru/b032fc4b" TargetMode="External"/><Relationship Id="rId374" Type="http://schemas.openxmlformats.org/officeDocument/2006/relationships/hyperlink" Target="https://m.edsoo.ru/2bffb94c" TargetMode="External"/><Relationship Id="rId395" Type="http://schemas.openxmlformats.org/officeDocument/2006/relationships/image" Target="media/image21.png"/><Relationship Id="rId409" Type="http://schemas.openxmlformats.org/officeDocument/2006/relationships/image" Target="media/image35.png"/><Relationship Id="rId71" Type="http://schemas.openxmlformats.org/officeDocument/2006/relationships/hyperlink" Target="https://m.edsoo.ru/f57b4e01" TargetMode="External"/><Relationship Id="rId92" Type="http://schemas.openxmlformats.org/officeDocument/2006/relationships/hyperlink" Target="https://m.edsoo.ru/ba1178d0" TargetMode="External"/><Relationship Id="rId213" Type="http://schemas.openxmlformats.org/officeDocument/2006/relationships/hyperlink" Target="https://m.edsoo.ru/93617bd9" TargetMode="External"/><Relationship Id="rId234" Type="http://schemas.openxmlformats.org/officeDocument/2006/relationships/hyperlink" Target="https://m.edsoo.ru/7a0c439a" TargetMode="External"/><Relationship Id="rId420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Relationship Id="rId255" Type="http://schemas.openxmlformats.org/officeDocument/2006/relationships/hyperlink" Target="https://m.edsoo.ru/7cab59f8" TargetMode="External"/><Relationship Id="rId276" Type="http://schemas.openxmlformats.org/officeDocument/2006/relationships/hyperlink" Target="https://m.edsoo.ru/ecd480a2" TargetMode="External"/><Relationship Id="rId297" Type="http://schemas.openxmlformats.org/officeDocument/2006/relationships/hyperlink" Target="https://m.edsoo.ru/f54035a5" TargetMode="External"/><Relationship Id="rId40" Type="http://schemas.openxmlformats.org/officeDocument/2006/relationships/hyperlink" Target="https://m.edsoo.ru/89ba7190" TargetMode="External"/><Relationship Id="rId115" Type="http://schemas.openxmlformats.org/officeDocument/2006/relationships/hyperlink" Target="https://m.edsoo.ru/da1aab10" TargetMode="External"/><Relationship Id="rId136" Type="http://schemas.openxmlformats.org/officeDocument/2006/relationships/hyperlink" Target="https://m.edsoo.ru/f7a665ee" TargetMode="External"/><Relationship Id="rId157" Type="http://schemas.openxmlformats.org/officeDocument/2006/relationships/hyperlink" Target="https://m.edsoo.ru/6761bf0f" TargetMode="External"/><Relationship Id="rId178" Type="http://schemas.openxmlformats.org/officeDocument/2006/relationships/hyperlink" Target="https://m.edsoo.ru/5643ea56" TargetMode="External"/><Relationship Id="rId301" Type="http://schemas.openxmlformats.org/officeDocument/2006/relationships/hyperlink" Target="https://m.edsoo.ru/8c68e5b9" TargetMode="External"/><Relationship Id="rId322" Type="http://schemas.openxmlformats.org/officeDocument/2006/relationships/hyperlink" Target="https://m.edsoo.ru/ad73e145" TargetMode="External"/><Relationship Id="rId343" Type="http://schemas.openxmlformats.org/officeDocument/2006/relationships/hyperlink" Target="https://m.edsoo.ru/b879fb3f" TargetMode="External"/><Relationship Id="rId364" Type="http://schemas.openxmlformats.org/officeDocument/2006/relationships/hyperlink" Target="https://m.edsoo.ru/3b4c06ae" TargetMode="External"/><Relationship Id="rId61" Type="http://schemas.openxmlformats.org/officeDocument/2006/relationships/hyperlink" Target="https://m.edsoo.ru/9aa79a7d" TargetMode="External"/><Relationship Id="rId82" Type="http://schemas.openxmlformats.org/officeDocument/2006/relationships/hyperlink" Target="https://m.edsoo.ru/68878d51" TargetMode="External"/><Relationship Id="rId199" Type="http://schemas.openxmlformats.org/officeDocument/2006/relationships/hyperlink" Target="https://m.edsoo.ru/0bcc77c1" TargetMode="External"/><Relationship Id="rId203" Type="http://schemas.openxmlformats.org/officeDocument/2006/relationships/hyperlink" Target="https://m.edsoo.ru/cc7681d4" TargetMode="External"/><Relationship Id="rId385" Type="http://schemas.openxmlformats.org/officeDocument/2006/relationships/image" Target="media/image11.png"/><Relationship Id="rId19" Type="http://schemas.openxmlformats.org/officeDocument/2006/relationships/hyperlink" Target="https://m.edsoo.ru/39859ef1" TargetMode="External"/><Relationship Id="rId224" Type="http://schemas.openxmlformats.org/officeDocument/2006/relationships/hyperlink" Target="https://m.edsoo.ru/bbc22726" TargetMode="External"/><Relationship Id="rId245" Type="http://schemas.openxmlformats.org/officeDocument/2006/relationships/hyperlink" Target="https://m.edsoo.ru/5e668619" TargetMode="External"/><Relationship Id="rId266" Type="http://schemas.openxmlformats.org/officeDocument/2006/relationships/hyperlink" Target="https://m.edsoo.ru/4f7985a0" TargetMode="External"/><Relationship Id="rId287" Type="http://schemas.openxmlformats.org/officeDocument/2006/relationships/hyperlink" Target="https://m.edsoo.ru/e9890fe9" TargetMode="External"/><Relationship Id="rId410" Type="http://schemas.openxmlformats.org/officeDocument/2006/relationships/image" Target="media/image36.png"/><Relationship Id="rId30" Type="http://schemas.openxmlformats.org/officeDocument/2006/relationships/hyperlink" Target="https://m.edsoo.ru/39859ef1" TargetMode="External"/><Relationship Id="rId105" Type="http://schemas.openxmlformats.org/officeDocument/2006/relationships/hyperlink" Target="https://m.edsoo.ru/9867aaa7" TargetMode="External"/><Relationship Id="rId126" Type="http://schemas.openxmlformats.org/officeDocument/2006/relationships/hyperlink" Target="https://m.edsoo.ru/6b87ec5a" TargetMode="External"/><Relationship Id="rId147" Type="http://schemas.openxmlformats.org/officeDocument/2006/relationships/hyperlink" Target="https://m.edsoo.ru/cefe90e9" TargetMode="External"/><Relationship Id="rId168" Type="http://schemas.openxmlformats.org/officeDocument/2006/relationships/hyperlink" Target="https://m.edsoo.ru/744261b8" TargetMode="External"/><Relationship Id="rId312" Type="http://schemas.openxmlformats.org/officeDocument/2006/relationships/hyperlink" Target="https://m.edsoo.ru/312b750a" TargetMode="External"/><Relationship Id="rId333" Type="http://schemas.openxmlformats.org/officeDocument/2006/relationships/hyperlink" Target="https://m.edsoo.ru/d37d9ffe" TargetMode="External"/><Relationship Id="rId354" Type="http://schemas.openxmlformats.org/officeDocument/2006/relationships/hyperlink" Target="https://m.edsoo.ru/4e31b507" TargetMode="External"/><Relationship Id="rId51" Type="http://schemas.openxmlformats.org/officeDocument/2006/relationships/hyperlink" Target="https://m.edsoo.ru/bdf997fb" TargetMode="External"/><Relationship Id="rId72" Type="http://schemas.openxmlformats.org/officeDocument/2006/relationships/hyperlink" Target="https://m.edsoo.ru/f30f43b6" TargetMode="External"/><Relationship Id="rId93" Type="http://schemas.openxmlformats.org/officeDocument/2006/relationships/hyperlink" Target="https://m.edsoo.ru/ac5cac15" TargetMode="External"/><Relationship Id="rId189" Type="http://schemas.openxmlformats.org/officeDocument/2006/relationships/hyperlink" Target="https://m.edsoo.ru/2f2faa61" TargetMode="External"/><Relationship Id="rId375" Type="http://schemas.openxmlformats.org/officeDocument/2006/relationships/image" Target="media/image1.png"/><Relationship Id="rId396" Type="http://schemas.openxmlformats.org/officeDocument/2006/relationships/image" Target="media/image22.png"/><Relationship Id="rId3" Type="http://schemas.openxmlformats.org/officeDocument/2006/relationships/settings" Target="settings.xml"/><Relationship Id="rId214" Type="http://schemas.openxmlformats.org/officeDocument/2006/relationships/hyperlink" Target="https://m.edsoo.ru/30ff9608" TargetMode="External"/><Relationship Id="rId235" Type="http://schemas.openxmlformats.org/officeDocument/2006/relationships/hyperlink" Target="https://m.edsoo.ru/e0399319" TargetMode="External"/><Relationship Id="rId256" Type="http://schemas.openxmlformats.org/officeDocument/2006/relationships/hyperlink" Target="https://m.edsoo.ru/401024a9" TargetMode="External"/><Relationship Id="rId277" Type="http://schemas.openxmlformats.org/officeDocument/2006/relationships/hyperlink" Target="https://m.edsoo.ru/cd174a10" TargetMode="External"/><Relationship Id="rId298" Type="http://schemas.openxmlformats.org/officeDocument/2006/relationships/hyperlink" Target="https://m.edsoo.ru/1c5ff752" TargetMode="External"/><Relationship Id="rId400" Type="http://schemas.openxmlformats.org/officeDocument/2006/relationships/image" Target="media/image26.png"/><Relationship Id="rId421" Type="http://schemas.openxmlformats.org/officeDocument/2006/relationships/image" Target="media/image47.png"/><Relationship Id="rId116" Type="http://schemas.openxmlformats.org/officeDocument/2006/relationships/hyperlink" Target="https://m.edsoo.ru/7ba5edf2" TargetMode="External"/><Relationship Id="rId137" Type="http://schemas.openxmlformats.org/officeDocument/2006/relationships/hyperlink" Target="https://m.edsoo.ru/32405eab" TargetMode="External"/><Relationship Id="rId158" Type="http://schemas.openxmlformats.org/officeDocument/2006/relationships/hyperlink" Target="https://m.edsoo.ru/99750a6f" TargetMode="External"/><Relationship Id="rId302" Type="http://schemas.openxmlformats.org/officeDocument/2006/relationships/hyperlink" Target="https://m.edsoo.ru/01ef4556" TargetMode="External"/><Relationship Id="rId323" Type="http://schemas.openxmlformats.org/officeDocument/2006/relationships/hyperlink" Target="https://m.edsoo.ru/39c44028" TargetMode="External"/><Relationship Id="rId344" Type="http://schemas.openxmlformats.org/officeDocument/2006/relationships/hyperlink" Target="https://m.edsoo.ru/8b7ac737" TargetMode="External"/><Relationship Id="rId20" Type="http://schemas.openxmlformats.org/officeDocument/2006/relationships/hyperlink" Target="https://m.edsoo.ru/39859ef1" TargetMode="External"/><Relationship Id="rId41" Type="http://schemas.openxmlformats.org/officeDocument/2006/relationships/hyperlink" Target="https://m.edsoo.ru/761d18aa" TargetMode="External"/><Relationship Id="rId62" Type="http://schemas.openxmlformats.org/officeDocument/2006/relationships/hyperlink" Target="https://m.edsoo.ru/dc1caac0" TargetMode="External"/><Relationship Id="rId83" Type="http://schemas.openxmlformats.org/officeDocument/2006/relationships/hyperlink" Target="https://m.edsoo.ru/1344327b" TargetMode="External"/><Relationship Id="rId179" Type="http://schemas.openxmlformats.org/officeDocument/2006/relationships/hyperlink" Target="https://m.edsoo.ru/f6292f5f" TargetMode="External"/><Relationship Id="rId365" Type="http://schemas.openxmlformats.org/officeDocument/2006/relationships/hyperlink" Target="https://m.edsoo.ru/053e2248" TargetMode="External"/><Relationship Id="rId386" Type="http://schemas.openxmlformats.org/officeDocument/2006/relationships/image" Target="media/image12.png"/><Relationship Id="rId190" Type="http://schemas.openxmlformats.org/officeDocument/2006/relationships/hyperlink" Target="https://m.edsoo.ru/6b1a23b5" TargetMode="External"/><Relationship Id="rId204" Type="http://schemas.openxmlformats.org/officeDocument/2006/relationships/hyperlink" Target="https://m.edsoo.ru/487a8593" TargetMode="External"/><Relationship Id="rId225" Type="http://schemas.openxmlformats.org/officeDocument/2006/relationships/hyperlink" Target="https://m.edsoo.ru/621eae9d" TargetMode="External"/><Relationship Id="rId246" Type="http://schemas.openxmlformats.org/officeDocument/2006/relationships/hyperlink" Target="https://m.edsoo.ru/84836152" TargetMode="External"/><Relationship Id="rId267" Type="http://schemas.openxmlformats.org/officeDocument/2006/relationships/hyperlink" Target="https://m.edsoo.ru/f9566406" TargetMode="External"/><Relationship Id="rId288" Type="http://schemas.openxmlformats.org/officeDocument/2006/relationships/hyperlink" Target="https://m.edsoo.ru/c56c8158" TargetMode="External"/><Relationship Id="rId411" Type="http://schemas.openxmlformats.org/officeDocument/2006/relationships/image" Target="media/image37.png"/><Relationship Id="rId106" Type="http://schemas.openxmlformats.org/officeDocument/2006/relationships/hyperlink" Target="https://m.edsoo.ru/c8c70432" TargetMode="External"/><Relationship Id="rId127" Type="http://schemas.openxmlformats.org/officeDocument/2006/relationships/hyperlink" Target="https://m.edsoo.ru/08fc19bc" TargetMode="External"/><Relationship Id="rId313" Type="http://schemas.openxmlformats.org/officeDocument/2006/relationships/hyperlink" Target="https://m.edsoo.ru/404dfa9a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9aba2b0a" TargetMode="External"/><Relationship Id="rId73" Type="http://schemas.openxmlformats.org/officeDocument/2006/relationships/hyperlink" Target="https://m.edsoo.ru/474e7c4a" TargetMode="External"/><Relationship Id="rId94" Type="http://schemas.openxmlformats.org/officeDocument/2006/relationships/hyperlink" Target="https://m.edsoo.ru/741d5738" TargetMode="External"/><Relationship Id="rId148" Type="http://schemas.openxmlformats.org/officeDocument/2006/relationships/hyperlink" Target="https://m.edsoo.ru/233311b5" TargetMode="External"/><Relationship Id="rId169" Type="http://schemas.openxmlformats.org/officeDocument/2006/relationships/hyperlink" Target="https://m.edsoo.ru/eb5d4687" TargetMode="External"/><Relationship Id="rId334" Type="http://schemas.openxmlformats.org/officeDocument/2006/relationships/hyperlink" Target="https://m.edsoo.ru/67361aef" TargetMode="External"/><Relationship Id="rId355" Type="http://schemas.openxmlformats.org/officeDocument/2006/relationships/hyperlink" Target="https://m.edsoo.ru/2dfbafc5" TargetMode="External"/><Relationship Id="rId376" Type="http://schemas.openxmlformats.org/officeDocument/2006/relationships/image" Target="media/image2.png"/><Relationship Id="rId397" Type="http://schemas.openxmlformats.org/officeDocument/2006/relationships/image" Target="media/image23.png"/><Relationship Id="rId4" Type="http://schemas.openxmlformats.org/officeDocument/2006/relationships/webSettings" Target="webSettings.xml"/><Relationship Id="rId180" Type="http://schemas.openxmlformats.org/officeDocument/2006/relationships/hyperlink" Target="https://m.edsoo.ru/6960b6ef" TargetMode="External"/><Relationship Id="rId215" Type="http://schemas.openxmlformats.org/officeDocument/2006/relationships/hyperlink" Target="https://m.edsoo.ru/0b58190a" TargetMode="External"/><Relationship Id="rId236" Type="http://schemas.openxmlformats.org/officeDocument/2006/relationships/hyperlink" Target="https://m.edsoo.ru/72e93d09" TargetMode="External"/><Relationship Id="rId257" Type="http://schemas.openxmlformats.org/officeDocument/2006/relationships/hyperlink" Target="https://m.edsoo.ru/a58e109f" TargetMode="External"/><Relationship Id="rId278" Type="http://schemas.openxmlformats.org/officeDocument/2006/relationships/hyperlink" Target="https://m.edsoo.ru/f32aab06" TargetMode="External"/><Relationship Id="rId401" Type="http://schemas.openxmlformats.org/officeDocument/2006/relationships/image" Target="media/image27.png"/><Relationship Id="rId422" Type="http://schemas.openxmlformats.org/officeDocument/2006/relationships/image" Target="media/image48.png"/><Relationship Id="rId303" Type="http://schemas.openxmlformats.org/officeDocument/2006/relationships/hyperlink" Target="https://m.edsoo.ru/64b4f966" TargetMode="External"/><Relationship Id="rId42" Type="http://schemas.openxmlformats.org/officeDocument/2006/relationships/hyperlink" Target="https://m.edsoo.ru/a99549a7" TargetMode="External"/><Relationship Id="rId84" Type="http://schemas.openxmlformats.org/officeDocument/2006/relationships/hyperlink" Target="https://m.edsoo.ru/c8094721" TargetMode="External"/><Relationship Id="rId138" Type="http://schemas.openxmlformats.org/officeDocument/2006/relationships/hyperlink" Target="https://m.edsoo.ru/060ebab5" TargetMode="External"/><Relationship Id="rId345" Type="http://schemas.openxmlformats.org/officeDocument/2006/relationships/hyperlink" Target="https://m.edsoo.ru/63756c47" TargetMode="External"/><Relationship Id="rId387" Type="http://schemas.openxmlformats.org/officeDocument/2006/relationships/image" Target="media/image13.png"/><Relationship Id="rId191" Type="http://schemas.openxmlformats.org/officeDocument/2006/relationships/hyperlink" Target="https://m.edsoo.ru/ec424377" TargetMode="External"/><Relationship Id="rId205" Type="http://schemas.openxmlformats.org/officeDocument/2006/relationships/hyperlink" Target="https://m.edsoo.ru/4c1abccb" TargetMode="External"/><Relationship Id="rId247" Type="http://schemas.openxmlformats.org/officeDocument/2006/relationships/hyperlink" Target="https://m.edsoo.ru/cfa307af" TargetMode="External"/><Relationship Id="rId412" Type="http://schemas.openxmlformats.org/officeDocument/2006/relationships/image" Target="media/image38.png"/><Relationship Id="rId107" Type="http://schemas.openxmlformats.org/officeDocument/2006/relationships/hyperlink" Target="https://m.edsoo.ru/28d62b3f" TargetMode="External"/><Relationship Id="rId289" Type="http://schemas.openxmlformats.org/officeDocument/2006/relationships/hyperlink" Target="https://m.edsoo.ru/0b36363d" TargetMode="External"/><Relationship Id="rId11" Type="http://schemas.openxmlformats.org/officeDocument/2006/relationships/hyperlink" Target="https://m.edsoo.ru/f16b68d7" TargetMode="External"/><Relationship Id="rId53" Type="http://schemas.openxmlformats.org/officeDocument/2006/relationships/hyperlink" Target="https://m.edsoo.ru/22757f26" TargetMode="External"/><Relationship Id="rId149" Type="http://schemas.openxmlformats.org/officeDocument/2006/relationships/hyperlink" Target="https://m.edsoo.ru/0839a115" TargetMode="External"/><Relationship Id="rId314" Type="http://schemas.openxmlformats.org/officeDocument/2006/relationships/hyperlink" Target="https://m.edsoo.ru/cf74b11a" TargetMode="External"/><Relationship Id="rId356" Type="http://schemas.openxmlformats.org/officeDocument/2006/relationships/hyperlink" Target="https://m.edsoo.ru/3cca482e" TargetMode="External"/><Relationship Id="rId398" Type="http://schemas.openxmlformats.org/officeDocument/2006/relationships/image" Target="media/image24.png"/><Relationship Id="rId95" Type="http://schemas.openxmlformats.org/officeDocument/2006/relationships/hyperlink" Target="https://m.edsoo.ru/3d734561" TargetMode="External"/><Relationship Id="rId160" Type="http://schemas.openxmlformats.org/officeDocument/2006/relationships/hyperlink" Target="https://m.edsoo.ru/72d453af" TargetMode="External"/><Relationship Id="rId216" Type="http://schemas.openxmlformats.org/officeDocument/2006/relationships/hyperlink" Target="https://m.edsoo.ru/5b55c307" TargetMode="External"/><Relationship Id="rId423" Type="http://schemas.openxmlformats.org/officeDocument/2006/relationships/image" Target="media/image49.png"/><Relationship Id="rId258" Type="http://schemas.openxmlformats.org/officeDocument/2006/relationships/hyperlink" Target="https://m.edsoo.ru/d9ae1000" TargetMode="External"/><Relationship Id="rId22" Type="http://schemas.openxmlformats.org/officeDocument/2006/relationships/hyperlink" Target="https://m.edsoo.ru/39859ef1" TargetMode="External"/><Relationship Id="rId64" Type="http://schemas.openxmlformats.org/officeDocument/2006/relationships/hyperlink" Target="https://m.edsoo.ru/4bb8294b" TargetMode="External"/><Relationship Id="rId118" Type="http://schemas.openxmlformats.org/officeDocument/2006/relationships/hyperlink" Target="https://m.edsoo.ru/ab1521fb" TargetMode="External"/><Relationship Id="rId325" Type="http://schemas.openxmlformats.org/officeDocument/2006/relationships/hyperlink" Target="https://m.edsoo.ru/aac588eb" TargetMode="External"/><Relationship Id="rId367" Type="http://schemas.openxmlformats.org/officeDocument/2006/relationships/hyperlink" Target="https://m.edsoo.ru/5e2bb83d" TargetMode="External"/><Relationship Id="rId171" Type="http://schemas.openxmlformats.org/officeDocument/2006/relationships/hyperlink" Target="https://m.edsoo.ru/1885ddf1" TargetMode="External"/><Relationship Id="rId227" Type="http://schemas.openxmlformats.org/officeDocument/2006/relationships/hyperlink" Target="https://m.edsoo.ru/b3c0ad11" TargetMode="External"/><Relationship Id="rId269" Type="http://schemas.openxmlformats.org/officeDocument/2006/relationships/hyperlink" Target="https://m.edsoo.ru/a005d2bb" TargetMode="External"/><Relationship Id="rId33" Type="http://schemas.openxmlformats.org/officeDocument/2006/relationships/hyperlink" Target="https://m.edsoo.ru/3a7fde29" TargetMode="External"/><Relationship Id="rId129" Type="http://schemas.openxmlformats.org/officeDocument/2006/relationships/hyperlink" Target="https://m.edsoo.ru/3dac6957" TargetMode="External"/><Relationship Id="rId280" Type="http://schemas.openxmlformats.org/officeDocument/2006/relationships/hyperlink" Target="https://m.edsoo.ru/5fc0c638" TargetMode="External"/><Relationship Id="rId336" Type="http://schemas.openxmlformats.org/officeDocument/2006/relationships/hyperlink" Target="https://m.edsoo.ru/c36658da" TargetMode="External"/><Relationship Id="rId75" Type="http://schemas.openxmlformats.org/officeDocument/2006/relationships/hyperlink" Target="https://m.edsoo.ru/c44d02e2" TargetMode="External"/><Relationship Id="rId140" Type="http://schemas.openxmlformats.org/officeDocument/2006/relationships/hyperlink" Target="https://m.edsoo.ru/d11e8ce7" TargetMode="External"/><Relationship Id="rId182" Type="http://schemas.openxmlformats.org/officeDocument/2006/relationships/hyperlink" Target="https://m.edsoo.ru/bcf53514" TargetMode="External"/><Relationship Id="rId378" Type="http://schemas.openxmlformats.org/officeDocument/2006/relationships/image" Target="media/image4.png"/><Relationship Id="rId403" Type="http://schemas.openxmlformats.org/officeDocument/2006/relationships/image" Target="media/image29.png"/><Relationship Id="rId6" Type="http://schemas.openxmlformats.org/officeDocument/2006/relationships/hyperlink" Target="https://m.edsoo.ru/f16b68d7" TargetMode="External"/><Relationship Id="rId238" Type="http://schemas.openxmlformats.org/officeDocument/2006/relationships/hyperlink" Target="https://m.edsoo.ru/addeec71" TargetMode="External"/><Relationship Id="rId291" Type="http://schemas.openxmlformats.org/officeDocument/2006/relationships/hyperlink" Target="https://m.edsoo.ru/82315dd4" TargetMode="External"/><Relationship Id="rId305" Type="http://schemas.openxmlformats.org/officeDocument/2006/relationships/hyperlink" Target="https://m.edsoo.ru/5df8baf1" TargetMode="External"/><Relationship Id="rId347" Type="http://schemas.openxmlformats.org/officeDocument/2006/relationships/hyperlink" Target="https://m.edsoo.ru/ec651eb8" TargetMode="External"/><Relationship Id="rId44" Type="http://schemas.openxmlformats.org/officeDocument/2006/relationships/hyperlink" Target="https://m.edsoo.ru/f738109c" TargetMode="External"/><Relationship Id="rId86" Type="http://schemas.openxmlformats.org/officeDocument/2006/relationships/hyperlink" Target="https://m.edsoo.ru/c38af875" TargetMode="External"/><Relationship Id="rId151" Type="http://schemas.openxmlformats.org/officeDocument/2006/relationships/hyperlink" Target="https://m.edsoo.ru/95fcdf51" TargetMode="External"/><Relationship Id="rId389" Type="http://schemas.openxmlformats.org/officeDocument/2006/relationships/image" Target="media/image15.png"/><Relationship Id="rId193" Type="http://schemas.openxmlformats.org/officeDocument/2006/relationships/hyperlink" Target="https://m.edsoo.ru/64b6e901" TargetMode="External"/><Relationship Id="rId207" Type="http://schemas.openxmlformats.org/officeDocument/2006/relationships/hyperlink" Target="https://m.edsoo.ru/26d9c5ba" TargetMode="External"/><Relationship Id="rId249" Type="http://schemas.openxmlformats.org/officeDocument/2006/relationships/hyperlink" Target="https://m.edsoo.ru/1cac6c4c" TargetMode="External"/><Relationship Id="rId414" Type="http://schemas.openxmlformats.org/officeDocument/2006/relationships/image" Target="media/image40.png"/><Relationship Id="rId13" Type="http://schemas.openxmlformats.org/officeDocument/2006/relationships/hyperlink" Target="https://m.edsoo.ru/f16b68d7" TargetMode="External"/><Relationship Id="rId109" Type="http://schemas.openxmlformats.org/officeDocument/2006/relationships/hyperlink" Target="https://m.edsoo.ru/6f8e6777" TargetMode="External"/><Relationship Id="rId260" Type="http://schemas.openxmlformats.org/officeDocument/2006/relationships/hyperlink" Target="https://m.edsoo.ru/7380038f" TargetMode="External"/><Relationship Id="rId316" Type="http://schemas.openxmlformats.org/officeDocument/2006/relationships/hyperlink" Target="https://m.edsoo.ru/2288a0c4" TargetMode="External"/><Relationship Id="rId55" Type="http://schemas.openxmlformats.org/officeDocument/2006/relationships/hyperlink" Target="https://m.edsoo.ru/0ae2cd84" TargetMode="External"/><Relationship Id="rId97" Type="http://schemas.openxmlformats.org/officeDocument/2006/relationships/hyperlink" Target="https://m.edsoo.ru/7ba67355" TargetMode="External"/><Relationship Id="rId120" Type="http://schemas.openxmlformats.org/officeDocument/2006/relationships/hyperlink" Target="https://m.edsoo.ru/b42f1f97" TargetMode="External"/><Relationship Id="rId358" Type="http://schemas.openxmlformats.org/officeDocument/2006/relationships/hyperlink" Target="https://m.edsoo.ru/ed440ca8" TargetMode="External"/><Relationship Id="rId162" Type="http://schemas.openxmlformats.org/officeDocument/2006/relationships/hyperlink" Target="https://m.edsoo.ru/3580b679" TargetMode="External"/><Relationship Id="rId218" Type="http://schemas.openxmlformats.org/officeDocument/2006/relationships/hyperlink" Target="https://m.edsoo.ru/b3efa0c1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s://m.edsoo.ru/49d830a9" TargetMode="External"/><Relationship Id="rId24" Type="http://schemas.openxmlformats.org/officeDocument/2006/relationships/hyperlink" Target="https://m.edsoo.ru/39859ef1" TargetMode="External"/><Relationship Id="rId66" Type="http://schemas.openxmlformats.org/officeDocument/2006/relationships/hyperlink" Target="https://m.edsoo.ru/d6532eb9" TargetMode="External"/><Relationship Id="rId131" Type="http://schemas.openxmlformats.org/officeDocument/2006/relationships/hyperlink" Target="https://m.edsoo.ru/af5fa389" TargetMode="External"/><Relationship Id="rId327" Type="http://schemas.openxmlformats.org/officeDocument/2006/relationships/hyperlink" Target="https://m.edsoo.ru/42169944" TargetMode="External"/><Relationship Id="rId369" Type="http://schemas.openxmlformats.org/officeDocument/2006/relationships/hyperlink" Target="https://m.edsoo.ru/52ad1603" TargetMode="External"/><Relationship Id="rId173" Type="http://schemas.openxmlformats.org/officeDocument/2006/relationships/hyperlink" Target="https://m.edsoo.ru/4b423491" TargetMode="External"/><Relationship Id="rId229" Type="http://schemas.openxmlformats.org/officeDocument/2006/relationships/hyperlink" Target="https://m.edsoo.ru/76484025" TargetMode="External"/><Relationship Id="rId380" Type="http://schemas.openxmlformats.org/officeDocument/2006/relationships/image" Target="media/image6.png"/><Relationship Id="rId240" Type="http://schemas.openxmlformats.org/officeDocument/2006/relationships/hyperlink" Target="https://m.edsoo.ru/8ef587be" TargetMode="External"/><Relationship Id="rId35" Type="http://schemas.openxmlformats.org/officeDocument/2006/relationships/hyperlink" Target="https://m.edsoo.ru/ca2def03" TargetMode="External"/><Relationship Id="rId77" Type="http://schemas.openxmlformats.org/officeDocument/2006/relationships/hyperlink" Target="https://m.edsoo.ru/0070d493" TargetMode="External"/><Relationship Id="rId100" Type="http://schemas.openxmlformats.org/officeDocument/2006/relationships/hyperlink" Target="https://m.edsoo.ru/b047a1cd" TargetMode="External"/><Relationship Id="rId282" Type="http://schemas.openxmlformats.org/officeDocument/2006/relationships/hyperlink" Target="https://m.edsoo.ru/3061de2b" TargetMode="External"/><Relationship Id="rId338" Type="http://schemas.openxmlformats.org/officeDocument/2006/relationships/hyperlink" Target="https://m.edsoo.ru/5d159d35" TargetMode="External"/><Relationship Id="rId8" Type="http://schemas.openxmlformats.org/officeDocument/2006/relationships/hyperlink" Target="https://m.edsoo.ru/f16b68d7" TargetMode="External"/><Relationship Id="rId142" Type="http://schemas.openxmlformats.org/officeDocument/2006/relationships/hyperlink" Target="https://m.edsoo.ru/73a34f18" TargetMode="External"/><Relationship Id="rId184" Type="http://schemas.openxmlformats.org/officeDocument/2006/relationships/hyperlink" Target="https://m.edsoo.ru/b55b81a1" TargetMode="External"/><Relationship Id="rId391" Type="http://schemas.openxmlformats.org/officeDocument/2006/relationships/image" Target="media/image17.png"/><Relationship Id="rId405" Type="http://schemas.openxmlformats.org/officeDocument/2006/relationships/image" Target="media/image31.png"/><Relationship Id="rId251" Type="http://schemas.openxmlformats.org/officeDocument/2006/relationships/hyperlink" Target="https://m.edsoo.ru/a16836a4" TargetMode="External"/><Relationship Id="rId46" Type="http://schemas.openxmlformats.org/officeDocument/2006/relationships/hyperlink" Target="https://m.edsoo.ru/33196fbe" TargetMode="External"/><Relationship Id="rId293" Type="http://schemas.openxmlformats.org/officeDocument/2006/relationships/hyperlink" Target="https://m.edsoo.ru/c56f05cb" TargetMode="External"/><Relationship Id="rId307" Type="http://schemas.openxmlformats.org/officeDocument/2006/relationships/hyperlink" Target="https://m.edsoo.ru/30dba18c" TargetMode="External"/><Relationship Id="rId349" Type="http://schemas.openxmlformats.org/officeDocument/2006/relationships/hyperlink" Target="https://m.edsoo.ru/1072021e" TargetMode="External"/><Relationship Id="rId88" Type="http://schemas.openxmlformats.org/officeDocument/2006/relationships/hyperlink" Target="https://m.edsoo.ru/13adad59" TargetMode="External"/><Relationship Id="rId111" Type="http://schemas.openxmlformats.org/officeDocument/2006/relationships/hyperlink" Target="https://m.edsoo.ru/30ebbb79" TargetMode="External"/><Relationship Id="rId153" Type="http://schemas.openxmlformats.org/officeDocument/2006/relationships/hyperlink" Target="https://m.edsoo.ru/236f7e07" TargetMode="External"/><Relationship Id="rId195" Type="http://schemas.openxmlformats.org/officeDocument/2006/relationships/hyperlink" Target="https://m.edsoo.ru/3149956b" TargetMode="External"/><Relationship Id="rId209" Type="http://schemas.openxmlformats.org/officeDocument/2006/relationships/hyperlink" Target="https://m.edsoo.ru/ad7718d7" TargetMode="External"/><Relationship Id="rId360" Type="http://schemas.openxmlformats.org/officeDocument/2006/relationships/hyperlink" Target="https://m.edsoo.ru/1d36b5b1" TargetMode="External"/><Relationship Id="rId416" Type="http://schemas.openxmlformats.org/officeDocument/2006/relationships/image" Target="media/image42.png"/><Relationship Id="rId220" Type="http://schemas.openxmlformats.org/officeDocument/2006/relationships/hyperlink" Target="https://m.edsoo.ru/a6dec188" TargetMode="External"/><Relationship Id="rId15" Type="http://schemas.openxmlformats.org/officeDocument/2006/relationships/hyperlink" Target="https://m.edsoo.ru/f16b68d7" TargetMode="External"/><Relationship Id="rId57" Type="http://schemas.openxmlformats.org/officeDocument/2006/relationships/hyperlink" Target="https://m.edsoo.ru/2cb29676" TargetMode="External"/><Relationship Id="rId262" Type="http://schemas.openxmlformats.org/officeDocument/2006/relationships/hyperlink" Target="https://m.edsoo.ru/714e5db1" TargetMode="External"/><Relationship Id="rId318" Type="http://schemas.openxmlformats.org/officeDocument/2006/relationships/hyperlink" Target="https://m.edsoo.ru/aab98bef" TargetMode="External"/><Relationship Id="rId99" Type="http://schemas.openxmlformats.org/officeDocument/2006/relationships/hyperlink" Target="https://m.edsoo.ru/d8098824" TargetMode="External"/><Relationship Id="rId122" Type="http://schemas.openxmlformats.org/officeDocument/2006/relationships/hyperlink" Target="https://m.edsoo.ru/7dc2a739" TargetMode="External"/><Relationship Id="rId164" Type="http://schemas.openxmlformats.org/officeDocument/2006/relationships/hyperlink" Target="https://m.edsoo.ru/546f5632" TargetMode="External"/><Relationship Id="rId371" Type="http://schemas.openxmlformats.org/officeDocument/2006/relationships/hyperlink" Target="https://m.edsoo.ru/f7c59d38" TargetMode="External"/><Relationship Id="rId26" Type="http://schemas.openxmlformats.org/officeDocument/2006/relationships/hyperlink" Target="https://m.edsoo.ru/39859ef1" TargetMode="External"/><Relationship Id="rId231" Type="http://schemas.openxmlformats.org/officeDocument/2006/relationships/hyperlink" Target="https://m.edsoo.ru/7c1db385" TargetMode="External"/><Relationship Id="rId273" Type="http://schemas.openxmlformats.org/officeDocument/2006/relationships/hyperlink" Target="https://m.edsoo.ru/60441359" TargetMode="External"/><Relationship Id="rId329" Type="http://schemas.openxmlformats.org/officeDocument/2006/relationships/hyperlink" Target="https://m.edsoo.ru/d09da494" TargetMode="External"/><Relationship Id="rId68" Type="http://schemas.openxmlformats.org/officeDocument/2006/relationships/hyperlink" Target="https://m.edsoo.ru/913974c7" TargetMode="External"/><Relationship Id="rId133" Type="http://schemas.openxmlformats.org/officeDocument/2006/relationships/hyperlink" Target="https://m.edsoo.ru/0cfe4a6c" TargetMode="External"/><Relationship Id="rId175" Type="http://schemas.openxmlformats.org/officeDocument/2006/relationships/hyperlink" Target="https://m.edsoo.ru/2E+160" TargetMode="External"/><Relationship Id="rId340" Type="http://schemas.openxmlformats.org/officeDocument/2006/relationships/hyperlink" Target="https://m.edsoo.ru/89dc2d90" TargetMode="External"/><Relationship Id="rId200" Type="http://schemas.openxmlformats.org/officeDocument/2006/relationships/hyperlink" Target="https://m.edsoo.ru/59ca5c91" TargetMode="External"/><Relationship Id="rId382" Type="http://schemas.openxmlformats.org/officeDocument/2006/relationships/image" Target="media/image8.png"/><Relationship Id="rId242" Type="http://schemas.openxmlformats.org/officeDocument/2006/relationships/hyperlink" Target="https://m.edsoo.ru/d4adabde" TargetMode="External"/><Relationship Id="rId284" Type="http://schemas.openxmlformats.org/officeDocument/2006/relationships/hyperlink" Target="https://m.edsoo.ru/12ed04b5" TargetMode="External"/><Relationship Id="rId37" Type="http://schemas.openxmlformats.org/officeDocument/2006/relationships/hyperlink" Target="https://m.edsoo.ru/eabbded1" TargetMode="External"/><Relationship Id="rId79" Type="http://schemas.openxmlformats.org/officeDocument/2006/relationships/hyperlink" Target="https://m.edsoo.ru/1deb2367" TargetMode="External"/><Relationship Id="rId102" Type="http://schemas.openxmlformats.org/officeDocument/2006/relationships/hyperlink" Target="https://m.edsoo.ru/2e945513" TargetMode="External"/><Relationship Id="rId144" Type="http://schemas.openxmlformats.org/officeDocument/2006/relationships/hyperlink" Target="https://m.edsoo.ru/27434040" TargetMode="External"/><Relationship Id="rId90" Type="http://schemas.openxmlformats.org/officeDocument/2006/relationships/hyperlink" Target="https://m.edsoo.ru/8ec512f0" TargetMode="External"/><Relationship Id="rId186" Type="http://schemas.openxmlformats.org/officeDocument/2006/relationships/hyperlink" Target="https://m.edsoo.ru/4a04f4f7" TargetMode="External"/><Relationship Id="rId351" Type="http://schemas.openxmlformats.org/officeDocument/2006/relationships/hyperlink" Target="https://m.edsoo.ru/18f19f7c" TargetMode="External"/><Relationship Id="rId393" Type="http://schemas.openxmlformats.org/officeDocument/2006/relationships/image" Target="media/image19.png"/><Relationship Id="rId407" Type="http://schemas.openxmlformats.org/officeDocument/2006/relationships/image" Target="media/image33.png"/><Relationship Id="rId211" Type="http://schemas.openxmlformats.org/officeDocument/2006/relationships/hyperlink" Target="https://m.edsoo.ru/504e98c7" TargetMode="External"/><Relationship Id="rId253" Type="http://schemas.openxmlformats.org/officeDocument/2006/relationships/hyperlink" Target="https://m.edsoo.ru/a6f74d93" TargetMode="External"/><Relationship Id="rId295" Type="http://schemas.openxmlformats.org/officeDocument/2006/relationships/hyperlink" Target="https://m.edsoo.ru/853a64fc" TargetMode="External"/><Relationship Id="rId309" Type="http://schemas.openxmlformats.org/officeDocument/2006/relationships/hyperlink" Target="https://m.edsoo.ru/e70195bd" TargetMode="External"/><Relationship Id="rId48" Type="http://schemas.openxmlformats.org/officeDocument/2006/relationships/hyperlink" Target="https://m.edsoo.ru/5a9e4a64" TargetMode="External"/><Relationship Id="rId113" Type="http://schemas.openxmlformats.org/officeDocument/2006/relationships/hyperlink" Target="https://m.edsoo.ru/20a88a03" TargetMode="External"/><Relationship Id="rId320" Type="http://schemas.openxmlformats.org/officeDocument/2006/relationships/hyperlink" Target="https://m.edsoo.ru/1ac08a5b" TargetMode="External"/><Relationship Id="rId155" Type="http://schemas.openxmlformats.org/officeDocument/2006/relationships/hyperlink" Target="https://m.edsoo.ru/3881b469" TargetMode="External"/><Relationship Id="rId197" Type="http://schemas.openxmlformats.org/officeDocument/2006/relationships/hyperlink" Target="https://m.edsoo.ru/6c0df9cc" TargetMode="External"/><Relationship Id="rId362" Type="http://schemas.openxmlformats.org/officeDocument/2006/relationships/hyperlink" Target="https://m.edsoo.ru/71453ee6" TargetMode="External"/><Relationship Id="rId418" Type="http://schemas.openxmlformats.org/officeDocument/2006/relationships/image" Target="media/image44.png"/><Relationship Id="rId222" Type="http://schemas.openxmlformats.org/officeDocument/2006/relationships/hyperlink" Target="https://m.edsoo.ru/0235cc02" TargetMode="External"/><Relationship Id="rId264" Type="http://schemas.openxmlformats.org/officeDocument/2006/relationships/hyperlink" Target="https://m.edsoo.ru/49be1f9e" TargetMode="External"/><Relationship Id="rId17" Type="http://schemas.openxmlformats.org/officeDocument/2006/relationships/hyperlink" Target="https://m.edsoo.ru/f16b68d7" TargetMode="External"/><Relationship Id="rId59" Type="http://schemas.openxmlformats.org/officeDocument/2006/relationships/hyperlink" Target="https://m.edsoo.ru/2b95d57e" TargetMode="External"/><Relationship Id="rId124" Type="http://schemas.openxmlformats.org/officeDocument/2006/relationships/hyperlink" Target="https://m.edsoo.ru/f49afd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191</Pages>
  <Words>29581</Words>
  <Characters>168616</Characters>
  <Application>Microsoft Office Word</Application>
  <DocSecurity>0</DocSecurity>
  <Lines>1405</Lines>
  <Paragraphs>395</Paragraphs>
  <ScaleCrop>false</ScaleCrop>
  <Company/>
  <LinksUpToDate>false</LinksUpToDate>
  <CharactersWithSpaces>197802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Тетенёва</dc:creator>
  <cp:lastModifiedBy>Никита Тетенёв</cp:lastModifiedBy>
  <cp:revision>2</cp:revision>
  <dcterms:created xsi:type="dcterms:W3CDTF">2025-10-04T11:25:00Z</dcterms:created>
  <dcterms:modified xsi:type="dcterms:W3CDTF">2025-10-04T11:25:00Z</dcterms:modified>
</cp:coreProperties>
</file>